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6B3" w:rsidRPr="0050040C" w:rsidRDefault="00482A49" w:rsidP="0050040C">
      <w:pPr>
        <w:jc w:val="center"/>
        <w:rPr>
          <w:rFonts w:hAnsi="Times New Roman" w:cs="Times New Roman"/>
          <w:b/>
          <w:color w:val="000000"/>
          <w:sz w:val="24"/>
          <w:szCs w:val="24"/>
        </w:rPr>
      </w:pPr>
      <w:r w:rsidRPr="0050040C">
        <w:rPr>
          <w:rFonts w:hAnsi="Times New Roman" w:cs="Times New Roman"/>
          <w:b/>
          <w:color w:val="000000"/>
          <w:sz w:val="24"/>
          <w:szCs w:val="24"/>
        </w:rPr>
        <w:t>Муниципальное бюджетное общеобразовательное учреждение «Прогимназия «Президент»</w:t>
      </w:r>
      <w:r w:rsidRPr="0050040C">
        <w:rPr>
          <w:b/>
        </w:rPr>
        <w:br/>
      </w:r>
      <w:r w:rsidRPr="0050040C">
        <w:rPr>
          <w:rFonts w:hAnsi="Times New Roman" w:cs="Times New Roman"/>
          <w:b/>
          <w:color w:val="000000"/>
          <w:sz w:val="24"/>
          <w:szCs w:val="24"/>
        </w:rPr>
        <w:t>(МБОУ «Прогимназия «Президент»)</w:t>
      </w:r>
    </w:p>
    <w:tbl>
      <w:tblPr>
        <w:tblW w:w="10095" w:type="dxa"/>
        <w:tblCellMar>
          <w:top w:w="15" w:type="dxa"/>
          <w:left w:w="15" w:type="dxa"/>
          <w:bottom w:w="15" w:type="dxa"/>
          <w:right w:w="15" w:type="dxa"/>
        </w:tblCellMar>
        <w:tblLook w:val="0600" w:firstRow="0" w:lastRow="0" w:firstColumn="0" w:lastColumn="0" w:noHBand="1" w:noVBand="1"/>
      </w:tblPr>
      <w:tblGrid>
        <w:gridCol w:w="5670"/>
        <w:gridCol w:w="4425"/>
      </w:tblGrid>
      <w:tr w:rsidR="007256B3" w:rsidRPr="00482A49">
        <w:tc>
          <w:tcPr>
            <w:tcW w:w="0" w:type="auto"/>
            <w:tcMar>
              <w:top w:w="75" w:type="dxa"/>
              <w:left w:w="75" w:type="dxa"/>
              <w:bottom w:w="75" w:type="dxa"/>
              <w:right w:w="75" w:type="dxa"/>
            </w:tcMar>
          </w:tcPr>
          <w:p w:rsidR="007256B3" w:rsidRPr="00482A49" w:rsidRDefault="00482A49" w:rsidP="0050040C">
            <w:proofErr w:type="gramStart"/>
            <w:r w:rsidRPr="00C623CD">
              <w:rPr>
                <w:rFonts w:hAnsi="Times New Roman" w:cs="Times New Roman"/>
                <w:b/>
                <w:color w:val="000000"/>
                <w:sz w:val="24"/>
                <w:szCs w:val="24"/>
              </w:rPr>
              <w:t>СОГЛАСОВАНО</w:t>
            </w:r>
            <w:r w:rsidRPr="00482A49">
              <w:br/>
            </w:r>
            <w:r>
              <w:rPr>
                <w:rFonts w:hAnsi="Times New Roman" w:cs="Times New Roman"/>
                <w:color w:val="000000"/>
                <w:sz w:val="24"/>
                <w:szCs w:val="24"/>
              </w:rPr>
              <w:t xml:space="preserve">Педагогическим советом                                                           </w:t>
            </w:r>
            <w:r w:rsidRPr="00482A49">
              <w:br/>
            </w:r>
            <w:r>
              <w:rPr>
                <w:rFonts w:hAnsi="Times New Roman" w:cs="Times New Roman"/>
                <w:color w:val="000000"/>
                <w:sz w:val="24"/>
                <w:szCs w:val="24"/>
              </w:rPr>
              <w:t>МБОУ «Прогимназия «Президент»</w:t>
            </w:r>
            <w:r w:rsidRPr="00482A49">
              <w:br/>
            </w:r>
            <w:r w:rsidRPr="00482A49">
              <w:rPr>
                <w:rFonts w:hAnsi="Times New Roman" w:cs="Times New Roman"/>
                <w:color w:val="000000"/>
                <w:sz w:val="24"/>
                <w:szCs w:val="24"/>
              </w:rPr>
              <w:t>(протокол от _________</w:t>
            </w:r>
            <w:r>
              <w:rPr>
                <w:rFonts w:hAnsi="Times New Roman" w:cs="Times New Roman"/>
                <w:color w:val="000000"/>
                <w:sz w:val="24"/>
                <w:szCs w:val="24"/>
              </w:rPr>
              <w:t> </w:t>
            </w:r>
            <w:r w:rsidRPr="00482A49">
              <w:rPr>
                <w:rFonts w:hAnsi="Times New Roman" w:cs="Times New Roman"/>
                <w:color w:val="000000"/>
                <w:sz w:val="24"/>
                <w:szCs w:val="24"/>
              </w:rPr>
              <w:t>20__</w:t>
            </w:r>
            <w:r>
              <w:rPr>
                <w:rFonts w:hAnsi="Times New Roman" w:cs="Times New Roman"/>
                <w:color w:val="000000"/>
                <w:sz w:val="24"/>
                <w:szCs w:val="24"/>
              </w:rPr>
              <w:t> </w:t>
            </w:r>
            <w:r w:rsidRPr="00482A49">
              <w:rPr>
                <w:rFonts w:hAnsi="Times New Roman" w:cs="Times New Roman"/>
                <w:color w:val="000000"/>
                <w:sz w:val="24"/>
                <w:szCs w:val="24"/>
              </w:rPr>
              <w:t>г. № __</w:t>
            </w:r>
            <w:proofErr w:type="gramEnd"/>
          </w:p>
        </w:tc>
        <w:tc>
          <w:tcPr>
            <w:tcW w:w="4425" w:type="dxa"/>
            <w:tcMar>
              <w:top w:w="75" w:type="dxa"/>
              <w:left w:w="75" w:type="dxa"/>
              <w:bottom w:w="75" w:type="dxa"/>
              <w:right w:w="75" w:type="dxa"/>
            </w:tcMar>
          </w:tcPr>
          <w:p w:rsidR="007256B3" w:rsidRPr="00482A49" w:rsidRDefault="00482A49" w:rsidP="0050040C">
            <w:pPr>
              <w:rPr>
                <w:rFonts w:hAnsi="Times New Roman" w:cs="Times New Roman"/>
                <w:color w:val="000000"/>
                <w:sz w:val="24"/>
                <w:szCs w:val="24"/>
              </w:rPr>
            </w:pPr>
            <w:r w:rsidRPr="00C623CD">
              <w:rPr>
                <w:rFonts w:hAnsi="Times New Roman" w:cs="Times New Roman"/>
                <w:b/>
                <w:color w:val="000000"/>
                <w:sz w:val="24"/>
                <w:szCs w:val="24"/>
              </w:rPr>
              <w:t>УТВЕРЖДАЮ</w:t>
            </w:r>
            <w:r w:rsidRPr="00482A49">
              <w:br/>
            </w:r>
            <w:r>
              <w:rPr>
                <w:rFonts w:hAnsi="Times New Roman" w:cs="Times New Roman"/>
                <w:color w:val="000000"/>
                <w:sz w:val="24"/>
                <w:szCs w:val="24"/>
              </w:rPr>
              <w:t>Директор  МБОУ                 «Прогимназия «Президент»</w:t>
            </w:r>
            <w:r w:rsidRPr="00482A49">
              <w:br/>
            </w:r>
            <w:proofErr w:type="spellStart"/>
            <w:r>
              <w:rPr>
                <w:rFonts w:hAnsi="Times New Roman" w:cs="Times New Roman"/>
                <w:color w:val="000000"/>
                <w:sz w:val="24"/>
                <w:szCs w:val="24"/>
              </w:rPr>
              <w:t>Ширинова</w:t>
            </w:r>
            <w:proofErr w:type="spellEnd"/>
            <w:r>
              <w:rPr>
                <w:rFonts w:hAnsi="Times New Roman" w:cs="Times New Roman"/>
                <w:color w:val="000000"/>
                <w:sz w:val="24"/>
                <w:szCs w:val="24"/>
              </w:rPr>
              <w:t xml:space="preserve"> И.И.  __________ </w:t>
            </w:r>
            <w:r w:rsidRPr="00482A49">
              <w:rPr>
                <w:rFonts w:hAnsi="Times New Roman" w:cs="Times New Roman"/>
                <w:color w:val="000000"/>
                <w:sz w:val="24"/>
                <w:szCs w:val="24"/>
              </w:rPr>
              <w:t>_________</w:t>
            </w:r>
            <w:r>
              <w:rPr>
                <w:rFonts w:hAnsi="Times New Roman" w:cs="Times New Roman"/>
                <w:color w:val="000000"/>
                <w:sz w:val="24"/>
                <w:szCs w:val="24"/>
              </w:rPr>
              <w:t> </w:t>
            </w:r>
            <w:r w:rsidRPr="00482A49">
              <w:rPr>
                <w:rFonts w:hAnsi="Times New Roman" w:cs="Times New Roman"/>
                <w:color w:val="000000"/>
                <w:sz w:val="24"/>
                <w:szCs w:val="24"/>
              </w:rPr>
              <w:t>20___г.</w:t>
            </w:r>
          </w:p>
        </w:tc>
      </w:tr>
    </w:tbl>
    <w:p w:rsidR="007256B3" w:rsidRPr="00482A49" w:rsidRDefault="007256B3">
      <w:pPr>
        <w:rPr>
          <w:rFonts w:hAnsi="Times New Roman" w:cs="Times New Roman"/>
          <w:color w:val="000000"/>
          <w:sz w:val="24"/>
          <w:szCs w:val="24"/>
        </w:rPr>
      </w:pPr>
    </w:p>
    <w:p w:rsidR="007256B3" w:rsidRPr="0050040C" w:rsidRDefault="00482A49" w:rsidP="0050040C">
      <w:pPr>
        <w:jc w:val="center"/>
        <w:rPr>
          <w:rFonts w:hAnsi="Times New Roman" w:cs="Times New Roman"/>
          <w:color w:val="000000"/>
          <w:sz w:val="28"/>
          <w:szCs w:val="28"/>
        </w:rPr>
      </w:pPr>
      <w:r w:rsidRPr="0050040C">
        <w:rPr>
          <w:rFonts w:hAnsi="Times New Roman" w:cs="Times New Roman"/>
          <w:b/>
          <w:bCs/>
          <w:color w:val="000000"/>
          <w:sz w:val="28"/>
          <w:szCs w:val="28"/>
        </w:rPr>
        <w:t xml:space="preserve">Отчет о результатах </w:t>
      </w:r>
      <w:proofErr w:type="spellStart"/>
      <w:r w:rsidR="00C623CD" w:rsidRPr="0050040C">
        <w:rPr>
          <w:rFonts w:hAnsi="Times New Roman" w:cs="Times New Roman"/>
          <w:b/>
          <w:bCs/>
          <w:color w:val="000000"/>
          <w:sz w:val="28"/>
          <w:szCs w:val="28"/>
        </w:rPr>
        <w:t>самообследования</w:t>
      </w:r>
      <w:proofErr w:type="spellEnd"/>
      <w:r w:rsidR="00C623CD" w:rsidRPr="0050040C">
        <w:rPr>
          <w:rFonts w:hAnsi="Times New Roman" w:cs="Times New Roman"/>
          <w:b/>
          <w:bCs/>
          <w:color w:val="000000"/>
          <w:sz w:val="28"/>
          <w:szCs w:val="28"/>
        </w:rPr>
        <w:t xml:space="preserve"> Муниципального бюджетного общеобразовательного учреждения «Прогимназия «Президент»</w:t>
      </w:r>
      <w:r w:rsidRPr="0050040C">
        <w:rPr>
          <w:sz w:val="28"/>
          <w:szCs w:val="28"/>
        </w:rPr>
        <w:br/>
      </w:r>
      <w:r w:rsidR="00D0333A">
        <w:rPr>
          <w:rFonts w:hAnsi="Times New Roman" w:cs="Times New Roman"/>
          <w:b/>
          <w:bCs/>
          <w:color w:val="000000"/>
          <w:sz w:val="28"/>
          <w:szCs w:val="28"/>
        </w:rPr>
        <w:t>за</w:t>
      </w:r>
      <w:r w:rsidR="00C623CD" w:rsidRPr="0050040C">
        <w:rPr>
          <w:rFonts w:hAnsi="Times New Roman" w:cs="Times New Roman"/>
          <w:b/>
          <w:bCs/>
          <w:color w:val="000000"/>
          <w:sz w:val="28"/>
          <w:szCs w:val="28"/>
        </w:rPr>
        <w:t xml:space="preserve"> 2020</w:t>
      </w:r>
      <w:r w:rsidR="00D0333A">
        <w:rPr>
          <w:rFonts w:hAnsi="Times New Roman" w:cs="Times New Roman"/>
          <w:b/>
          <w:bCs/>
          <w:color w:val="000000"/>
          <w:sz w:val="28"/>
          <w:szCs w:val="28"/>
        </w:rPr>
        <w:t xml:space="preserve"> календарный</w:t>
      </w:r>
      <w:r w:rsidRPr="0050040C">
        <w:rPr>
          <w:rFonts w:hAnsi="Times New Roman" w:cs="Times New Roman"/>
          <w:b/>
          <w:bCs/>
          <w:color w:val="000000"/>
          <w:sz w:val="28"/>
          <w:szCs w:val="28"/>
        </w:rPr>
        <w:t> год</w:t>
      </w:r>
    </w:p>
    <w:p w:rsidR="003A6415" w:rsidRPr="0079078D" w:rsidRDefault="003A6415" w:rsidP="0050040C">
      <w:pPr>
        <w:jc w:val="center"/>
        <w:rPr>
          <w:b/>
          <w:i/>
          <w:sz w:val="24"/>
          <w:szCs w:val="24"/>
          <w:u w:val="single"/>
        </w:rPr>
      </w:pPr>
      <w:r w:rsidRPr="0079078D">
        <w:rPr>
          <w:b/>
          <w:i/>
          <w:sz w:val="24"/>
          <w:szCs w:val="24"/>
          <w:u w:val="single"/>
        </w:rPr>
        <w:t>ОБЩИЕ СВЕДЕНИЯ ОБ ОБЩЕОБРАЗОВАТЕЛЬНОЙ  ОРГАНИЗАЦИИ</w:t>
      </w:r>
    </w:p>
    <w:p w:rsidR="0079078D" w:rsidRPr="0029056B" w:rsidRDefault="003A6415" w:rsidP="00340A8D">
      <w:pPr>
        <w:pStyle w:val="a3"/>
        <w:rPr>
          <w:sz w:val="24"/>
          <w:szCs w:val="24"/>
        </w:rPr>
      </w:pPr>
      <w:r w:rsidRPr="0029056B">
        <w:rPr>
          <w:sz w:val="24"/>
          <w:szCs w:val="24"/>
        </w:rPr>
        <w:t xml:space="preserve">      Муниципальное бюджетное общеобразовательное учреждение Прогимназия «Президент» было открыто в 2006 году.</w:t>
      </w:r>
    </w:p>
    <w:p w:rsidR="003A6415" w:rsidRPr="0029056B" w:rsidRDefault="0079078D" w:rsidP="00340A8D">
      <w:pPr>
        <w:pStyle w:val="a3"/>
        <w:jc w:val="both"/>
        <w:rPr>
          <w:sz w:val="24"/>
          <w:szCs w:val="24"/>
        </w:rPr>
      </w:pPr>
      <w:r w:rsidRPr="0029056B">
        <w:rPr>
          <w:sz w:val="24"/>
          <w:szCs w:val="24"/>
        </w:rPr>
        <w:t xml:space="preserve">     </w:t>
      </w:r>
      <w:r w:rsidR="0050040C" w:rsidRPr="0029056B">
        <w:rPr>
          <w:sz w:val="24"/>
          <w:szCs w:val="24"/>
        </w:rPr>
        <w:t xml:space="preserve"> </w:t>
      </w:r>
      <w:r w:rsidR="003A6415" w:rsidRPr="0029056B">
        <w:rPr>
          <w:sz w:val="24"/>
          <w:szCs w:val="24"/>
        </w:rPr>
        <w:t>Образовательное учреждение действует на основании следующих нормативных документов:</w:t>
      </w:r>
    </w:p>
    <w:p w:rsidR="003A6415" w:rsidRPr="00340A8D" w:rsidRDefault="003A6415" w:rsidP="00340A8D">
      <w:pPr>
        <w:pStyle w:val="a3"/>
        <w:jc w:val="both"/>
        <w:rPr>
          <w:b/>
          <w:sz w:val="24"/>
          <w:szCs w:val="24"/>
        </w:rPr>
      </w:pPr>
      <w:r w:rsidRPr="00340A8D">
        <w:rPr>
          <w:sz w:val="24"/>
          <w:szCs w:val="24"/>
        </w:rPr>
        <w:t xml:space="preserve"> - </w:t>
      </w:r>
      <w:r w:rsidRPr="00340A8D">
        <w:rPr>
          <w:b/>
          <w:sz w:val="24"/>
          <w:szCs w:val="24"/>
        </w:rPr>
        <w:t>свидетельство о внесении записи в Единый государственный реестр юридических лиц ОГРН   1070542002519</w:t>
      </w:r>
    </w:p>
    <w:p w:rsidR="003A6415" w:rsidRPr="00340A8D" w:rsidRDefault="003A6415" w:rsidP="00340A8D">
      <w:pPr>
        <w:pStyle w:val="a3"/>
        <w:jc w:val="both"/>
        <w:rPr>
          <w:b/>
          <w:sz w:val="24"/>
          <w:szCs w:val="24"/>
        </w:rPr>
      </w:pPr>
      <w:r w:rsidRPr="00340A8D">
        <w:rPr>
          <w:sz w:val="24"/>
          <w:szCs w:val="24"/>
        </w:rPr>
        <w:t xml:space="preserve"> -    </w:t>
      </w:r>
      <w:r w:rsidRPr="00340A8D">
        <w:rPr>
          <w:b/>
          <w:sz w:val="24"/>
          <w:szCs w:val="24"/>
        </w:rPr>
        <w:t>ИНН 0542030090</w:t>
      </w:r>
    </w:p>
    <w:p w:rsidR="003A6415" w:rsidRPr="00340A8D" w:rsidRDefault="003A6415" w:rsidP="00340A8D">
      <w:pPr>
        <w:pStyle w:val="a3"/>
        <w:jc w:val="both"/>
        <w:rPr>
          <w:sz w:val="24"/>
          <w:szCs w:val="24"/>
        </w:rPr>
      </w:pPr>
      <w:r w:rsidRPr="00340A8D">
        <w:rPr>
          <w:sz w:val="24"/>
          <w:szCs w:val="24"/>
        </w:rPr>
        <w:t xml:space="preserve"> -    </w:t>
      </w:r>
      <w:r w:rsidRPr="00340A8D">
        <w:rPr>
          <w:b/>
          <w:sz w:val="24"/>
          <w:szCs w:val="24"/>
        </w:rPr>
        <w:t>КПП 054201001</w:t>
      </w:r>
    </w:p>
    <w:p w:rsidR="003A6415" w:rsidRPr="0029056B" w:rsidRDefault="003A6415" w:rsidP="00340A8D">
      <w:pPr>
        <w:pStyle w:val="a3"/>
        <w:jc w:val="both"/>
        <w:rPr>
          <w:sz w:val="24"/>
          <w:szCs w:val="24"/>
        </w:rPr>
      </w:pPr>
      <w:r w:rsidRPr="00340A8D">
        <w:rPr>
          <w:sz w:val="24"/>
          <w:szCs w:val="24"/>
        </w:rPr>
        <w:t xml:space="preserve"> </w:t>
      </w:r>
      <w:r w:rsidRPr="0029056B">
        <w:rPr>
          <w:sz w:val="24"/>
          <w:szCs w:val="24"/>
        </w:rPr>
        <w:t xml:space="preserve">- </w:t>
      </w:r>
      <w:r w:rsidRPr="0029056B">
        <w:rPr>
          <w:b/>
          <w:sz w:val="24"/>
          <w:szCs w:val="24"/>
        </w:rPr>
        <w:t xml:space="preserve">свидетельство о государственной аккредитации   серия   05-АА     </w:t>
      </w:r>
      <w:proofErr w:type="gramStart"/>
      <w:r w:rsidRPr="0029056B">
        <w:rPr>
          <w:b/>
          <w:sz w:val="24"/>
          <w:szCs w:val="24"/>
        </w:rPr>
        <w:t>регистрационный</w:t>
      </w:r>
      <w:proofErr w:type="gramEnd"/>
      <w:r w:rsidRPr="0029056B">
        <w:rPr>
          <w:b/>
          <w:sz w:val="24"/>
          <w:szCs w:val="24"/>
        </w:rPr>
        <w:t xml:space="preserve"> №  058502</w:t>
      </w:r>
      <w:r w:rsidRPr="0029056B">
        <w:rPr>
          <w:sz w:val="24"/>
          <w:szCs w:val="24"/>
        </w:rPr>
        <w:t xml:space="preserve">  </w:t>
      </w:r>
    </w:p>
    <w:p w:rsidR="003A6415" w:rsidRPr="0029056B" w:rsidRDefault="003A6415" w:rsidP="00340A8D">
      <w:pPr>
        <w:pStyle w:val="a3"/>
        <w:jc w:val="both"/>
        <w:rPr>
          <w:sz w:val="24"/>
          <w:szCs w:val="24"/>
        </w:rPr>
      </w:pPr>
      <w:r w:rsidRPr="0029056B">
        <w:rPr>
          <w:sz w:val="24"/>
          <w:szCs w:val="24"/>
        </w:rPr>
        <w:t xml:space="preserve">- </w:t>
      </w:r>
      <w:r w:rsidRPr="0029056B">
        <w:rPr>
          <w:b/>
          <w:sz w:val="24"/>
          <w:szCs w:val="24"/>
        </w:rPr>
        <w:t>лицензия        серия       05Л01 № 00018845   регистрационный № 7509   от 10 июня 2014 срок действия бессрочно</w:t>
      </w:r>
    </w:p>
    <w:p w:rsidR="003A6415" w:rsidRPr="0029056B" w:rsidRDefault="003A6415" w:rsidP="00340A8D">
      <w:pPr>
        <w:pStyle w:val="a3"/>
        <w:jc w:val="both"/>
        <w:rPr>
          <w:b/>
          <w:sz w:val="24"/>
          <w:szCs w:val="24"/>
        </w:rPr>
      </w:pPr>
      <w:r w:rsidRPr="0029056B">
        <w:rPr>
          <w:sz w:val="24"/>
          <w:szCs w:val="24"/>
        </w:rPr>
        <w:t xml:space="preserve">- </w:t>
      </w:r>
      <w:r w:rsidRPr="0029056B">
        <w:rPr>
          <w:b/>
          <w:sz w:val="24"/>
          <w:szCs w:val="24"/>
        </w:rPr>
        <w:t xml:space="preserve">Устав МБОУ «Прогимназия «Президент» </w:t>
      </w:r>
      <w:proofErr w:type="spellStart"/>
      <w:r w:rsidRPr="0029056B">
        <w:rPr>
          <w:b/>
          <w:sz w:val="24"/>
          <w:szCs w:val="24"/>
        </w:rPr>
        <w:t>г</w:t>
      </w:r>
      <w:proofErr w:type="gramStart"/>
      <w:r w:rsidRPr="0029056B">
        <w:rPr>
          <w:b/>
          <w:sz w:val="24"/>
          <w:szCs w:val="24"/>
        </w:rPr>
        <w:t>.Д</w:t>
      </w:r>
      <w:proofErr w:type="gramEnd"/>
      <w:r w:rsidRPr="0029056B">
        <w:rPr>
          <w:b/>
          <w:sz w:val="24"/>
          <w:szCs w:val="24"/>
        </w:rPr>
        <w:t>ербент</w:t>
      </w:r>
      <w:proofErr w:type="spellEnd"/>
      <w:r w:rsidRPr="0029056B">
        <w:rPr>
          <w:b/>
          <w:sz w:val="24"/>
          <w:szCs w:val="24"/>
        </w:rPr>
        <w:t xml:space="preserve"> РД</w:t>
      </w:r>
    </w:p>
    <w:p w:rsidR="00340A8D" w:rsidRPr="00340A8D" w:rsidRDefault="00340A8D" w:rsidP="00340A8D">
      <w:pPr>
        <w:pStyle w:val="a3"/>
        <w:jc w:val="both"/>
        <w:rPr>
          <w:sz w:val="24"/>
          <w:szCs w:val="24"/>
        </w:rPr>
      </w:pPr>
      <w:r>
        <w:rPr>
          <w:sz w:val="24"/>
          <w:szCs w:val="24"/>
        </w:rPr>
        <w:t xml:space="preserve">      </w:t>
      </w:r>
      <w:r w:rsidR="003A6415" w:rsidRPr="00340A8D">
        <w:rPr>
          <w:sz w:val="24"/>
          <w:szCs w:val="24"/>
        </w:rPr>
        <w:t xml:space="preserve">Муниципальное бюджетное общеобразовательное учреждение «Прогимназия «Президент» расположено в </w:t>
      </w:r>
      <w:proofErr w:type="spellStart"/>
      <w:r w:rsidR="003A6415" w:rsidRPr="00340A8D">
        <w:rPr>
          <w:sz w:val="24"/>
          <w:szCs w:val="24"/>
        </w:rPr>
        <w:t>г</w:t>
      </w:r>
      <w:proofErr w:type="gramStart"/>
      <w:r w:rsidR="003A6415" w:rsidRPr="00340A8D">
        <w:rPr>
          <w:sz w:val="24"/>
          <w:szCs w:val="24"/>
        </w:rPr>
        <w:t>.Д</w:t>
      </w:r>
      <w:proofErr w:type="gramEnd"/>
      <w:r w:rsidR="003A6415" w:rsidRPr="00340A8D">
        <w:rPr>
          <w:sz w:val="24"/>
          <w:szCs w:val="24"/>
        </w:rPr>
        <w:t>ербенте</w:t>
      </w:r>
      <w:proofErr w:type="spellEnd"/>
      <w:r w:rsidR="003A6415" w:rsidRPr="00340A8D">
        <w:rPr>
          <w:sz w:val="24"/>
          <w:szCs w:val="24"/>
        </w:rPr>
        <w:t xml:space="preserve">, РД. </w:t>
      </w:r>
      <w:r w:rsidR="003A6415" w:rsidRPr="0029056B">
        <w:rPr>
          <w:sz w:val="24"/>
          <w:szCs w:val="24"/>
        </w:rPr>
        <w:t xml:space="preserve">Официальное сокращенное наименование – МБОУ  Прогимназия «Президент».  </w:t>
      </w:r>
      <w:r w:rsidR="003A6415" w:rsidRPr="0029056B">
        <w:rPr>
          <w:b/>
          <w:i/>
          <w:sz w:val="24"/>
          <w:szCs w:val="24"/>
        </w:rPr>
        <w:t>Тип</w:t>
      </w:r>
      <w:r w:rsidR="003A6415" w:rsidRPr="0029056B">
        <w:rPr>
          <w:sz w:val="24"/>
          <w:szCs w:val="24"/>
        </w:rPr>
        <w:t xml:space="preserve"> – общеобразовательное учреждение.</w:t>
      </w:r>
      <w:r w:rsidR="003A6415" w:rsidRPr="0029056B">
        <w:rPr>
          <w:sz w:val="24"/>
          <w:szCs w:val="24"/>
        </w:rPr>
        <w:tab/>
        <w:t xml:space="preserve">Вид – начальная общеобразовательная  школа. Организационно-правовая форма – учреждение. </w:t>
      </w:r>
      <w:r w:rsidR="003A6415" w:rsidRPr="00340A8D">
        <w:rPr>
          <w:b/>
          <w:i/>
          <w:sz w:val="24"/>
          <w:szCs w:val="24"/>
        </w:rPr>
        <w:t>Уровень образования</w:t>
      </w:r>
      <w:r w:rsidR="003A6415" w:rsidRPr="00340A8D">
        <w:rPr>
          <w:sz w:val="24"/>
          <w:szCs w:val="24"/>
        </w:rPr>
        <w:t xml:space="preserve"> начальное общее образование. </w:t>
      </w:r>
    </w:p>
    <w:p w:rsidR="003A6415" w:rsidRPr="00340A8D" w:rsidRDefault="003A6415" w:rsidP="00340A8D">
      <w:pPr>
        <w:pStyle w:val="a3"/>
        <w:jc w:val="both"/>
        <w:rPr>
          <w:sz w:val="24"/>
          <w:szCs w:val="24"/>
        </w:rPr>
      </w:pPr>
      <w:r w:rsidRPr="00340A8D">
        <w:rPr>
          <w:sz w:val="24"/>
          <w:szCs w:val="24"/>
        </w:rPr>
        <w:t>Местонахождение (юридический адрес) и почтовый адрес Прогимназии «Президент»: 368603, РД  город Дербент, переулок Красно</w:t>
      </w:r>
      <w:r w:rsidR="00340A8D" w:rsidRPr="00340A8D">
        <w:rPr>
          <w:sz w:val="24"/>
          <w:szCs w:val="24"/>
        </w:rPr>
        <w:t>армейский 39 ,  8 928 045 54 99</w:t>
      </w:r>
    </w:p>
    <w:p w:rsidR="003D1570" w:rsidRPr="0029056B" w:rsidRDefault="00340A8D" w:rsidP="00340A8D">
      <w:pPr>
        <w:pStyle w:val="a3"/>
        <w:jc w:val="both"/>
        <w:rPr>
          <w:sz w:val="24"/>
          <w:szCs w:val="24"/>
        </w:rPr>
      </w:pPr>
      <w:r>
        <w:rPr>
          <w:sz w:val="24"/>
          <w:szCs w:val="24"/>
        </w:rPr>
        <w:t xml:space="preserve">     </w:t>
      </w:r>
    </w:p>
    <w:p w:rsidR="00530940" w:rsidRDefault="00530940" w:rsidP="00340A8D">
      <w:pPr>
        <w:pStyle w:val="a3"/>
        <w:jc w:val="center"/>
        <w:rPr>
          <w:b/>
          <w:sz w:val="28"/>
          <w:szCs w:val="28"/>
        </w:rPr>
      </w:pPr>
    </w:p>
    <w:p w:rsidR="00530940" w:rsidRDefault="00530940" w:rsidP="00340A8D">
      <w:pPr>
        <w:pStyle w:val="a3"/>
        <w:jc w:val="center"/>
        <w:rPr>
          <w:b/>
          <w:sz w:val="28"/>
          <w:szCs w:val="28"/>
        </w:rPr>
      </w:pPr>
    </w:p>
    <w:p w:rsidR="00530940" w:rsidRDefault="00530940" w:rsidP="00340A8D">
      <w:pPr>
        <w:pStyle w:val="a3"/>
        <w:jc w:val="center"/>
        <w:rPr>
          <w:b/>
          <w:sz w:val="28"/>
          <w:szCs w:val="28"/>
        </w:rPr>
      </w:pPr>
    </w:p>
    <w:p w:rsidR="00530940" w:rsidRDefault="00530940" w:rsidP="00340A8D">
      <w:pPr>
        <w:pStyle w:val="a3"/>
        <w:jc w:val="center"/>
        <w:rPr>
          <w:b/>
          <w:sz w:val="28"/>
          <w:szCs w:val="28"/>
        </w:rPr>
      </w:pPr>
    </w:p>
    <w:p w:rsidR="00530940" w:rsidRDefault="00530940" w:rsidP="00340A8D">
      <w:pPr>
        <w:pStyle w:val="a3"/>
        <w:jc w:val="center"/>
        <w:rPr>
          <w:b/>
          <w:sz w:val="28"/>
          <w:szCs w:val="28"/>
        </w:rPr>
      </w:pPr>
    </w:p>
    <w:p w:rsidR="00530940" w:rsidRDefault="00530940" w:rsidP="00340A8D">
      <w:pPr>
        <w:pStyle w:val="a3"/>
        <w:jc w:val="center"/>
        <w:rPr>
          <w:b/>
          <w:sz w:val="28"/>
          <w:szCs w:val="28"/>
        </w:rPr>
      </w:pPr>
    </w:p>
    <w:p w:rsidR="00992712" w:rsidRDefault="00992712" w:rsidP="00340A8D">
      <w:pPr>
        <w:pStyle w:val="a3"/>
        <w:jc w:val="center"/>
        <w:rPr>
          <w:b/>
          <w:sz w:val="28"/>
          <w:szCs w:val="28"/>
        </w:rPr>
      </w:pPr>
    </w:p>
    <w:p w:rsidR="00992712" w:rsidRDefault="00992712" w:rsidP="00340A8D">
      <w:pPr>
        <w:pStyle w:val="a3"/>
        <w:jc w:val="center"/>
        <w:rPr>
          <w:b/>
          <w:sz w:val="28"/>
          <w:szCs w:val="28"/>
        </w:rPr>
      </w:pPr>
    </w:p>
    <w:p w:rsidR="00992712" w:rsidRDefault="00992712" w:rsidP="00340A8D">
      <w:pPr>
        <w:pStyle w:val="a3"/>
        <w:jc w:val="center"/>
        <w:rPr>
          <w:b/>
          <w:sz w:val="28"/>
          <w:szCs w:val="28"/>
        </w:rPr>
      </w:pPr>
    </w:p>
    <w:p w:rsidR="007256B3" w:rsidRPr="00340A8D" w:rsidRDefault="00482A49" w:rsidP="00340A8D">
      <w:pPr>
        <w:pStyle w:val="a3"/>
        <w:jc w:val="center"/>
        <w:rPr>
          <w:b/>
          <w:sz w:val="28"/>
          <w:szCs w:val="28"/>
        </w:rPr>
      </w:pPr>
      <w:r w:rsidRPr="00340A8D">
        <w:rPr>
          <w:b/>
          <w:sz w:val="28"/>
          <w:szCs w:val="28"/>
        </w:rPr>
        <w:t>Аналитическая часть</w:t>
      </w:r>
    </w:p>
    <w:p w:rsidR="007256B3" w:rsidRDefault="00482A49" w:rsidP="00340A8D">
      <w:pPr>
        <w:pStyle w:val="a3"/>
        <w:jc w:val="center"/>
        <w:rPr>
          <w:b/>
          <w:i/>
          <w:sz w:val="24"/>
          <w:szCs w:val="24"/>
          <w:u w:val="single"/>
        </w:rPr>
      </w:pPr>
      <w:r w:rsidRPr="00340A8D">
        <w:rPr>
          <w:b/>
          <w:i/>
          <w:sz w:val="24"/>
          <w:szCs w:val="24"/>
          <w:u w:val="single"/>
        </w:rPr>
        <w:t> Оценка образовательной деятельности</w:t>
      </w:r>
    </w:p>
    <w:p w:rsidR="00340A8D" w:rsidRPr="00340A8D" w:rsidRDefault="00340A8D" w:rsidP="00340A8D">
      <w:pPr>
        <w:pStyle w:val="a3"/>
        <w:jc w:val="center"/>
      </w:pPr>
    </w:p>
    <w:p w:rsidR="003D1570" w:rsidRPr="00340A8D" w:rsidRDefault="003D1570" w:rsidP="00340A8D">
      <w:pPr>
        <w:pStyle w:val="a3"/>
        <w:jc w:val="both"/>
        <w:rPr>
          <w:sz w:val="24"/>
          <w:szCs w:val="24"/>
        </w:rPr>
      </w:pPr>
      <w:r w:rsidRPr="00340A8D">
        <w:rPr>
          <w:sz w:val="24"/>
          <w:szCs w:val="24"/>
        </w:rPr>
        <w:t xml:space="preserve">   </w:t>
      </w:r>
      <w:proofErr w:type="gramStart"/>
      <w:r w:rsidRPr="00340A8D">
        <w:rPr>
          <w:sz w:val="24"/>
          <w:szCs w:val="24"/>
        </w:rPr>
        <w:t>Образовательная деятельность в МБОУ «Прогимназия «Президент»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образования,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w:t>
      </w:r>
      <w:proofErr w:type="gramEnd"/>
      <w:r w:rsidRPr="00340A8D">
        <w:rPr>
          <w:sz w:val="24"/>
          <w:szCs w:val="24"/>
        </w:rPr>
        <w:t xml:space="preserve"> факторов среды обитания», другими нормативными правовыми актами, которые регулируют деятельность образо</w:t>
      </w:r>
      <w:r w:rsidR="00340A8D" w:rsidRPr="00340A8D">
        <w:rPr>
          <w:sz w:val="24"/>
          <w:szCs w:val="24"/>
        </w:rPr>
        <w:t>вательных организаций, основн</w:t>
      </w:r>
      <w:r w:rsidR="00340A8D">
        <w:rPr>
          <w:sz w:val="24"/>
          <w:szCs w:val="24"/>
        </w:rPr>
        <w:t xml:space="preserve">ой образовательной программой </w:t>
      </w:r>
      <w:r w:rsidRPr="00340A8D">
        <w:rPr>
          <w:sz w:val="24"/>
          <w:szCs w:val="24"/>
        </w:rPr>
        <w:t>начального общего образовани</w:t>
      </w:r>
      <w:proofErr w:type="gramStart"/>
      <w:r w:rsidRPr="00340A8D">
        <w:rPr>
          <w:sz w:val="24"/>
          <w:szCs w:val="24"/>
        </w:rPr>
        <w:t>я</w:t>
      </w:r>
      <w:r w:rsidR="00340A8D">
        <w:rPr>
          <w:sz w:val="24"/>
          <w:szCs w:val="24"/>
        </w:rPr>
        <w:t>(</w:t>
      </w:r>
      <w:proofErr w:type="gramEnd"/>
      <w:r w:rsidR="00340A8D">
        <w:rPr>
          <w:sz w:val="24"/>
          <w:szCs w:val="24"/>
        </w:rPr>
        <w:t>ООП НОО),</w:t>
      </w:r>
      <w:r w:rsidRPr="00340A8D">
        <w:rPr>
          <w:sz w:val="24"/>
          <w:szCs w:val="24"/>
        </w:rPr>
        <w:t xml:space="preserve"> локальными нормативными актами Прогимназии.</w:t>
      </w:r>
    </w:p>
    <w:p w:rsidR="003D1570" w:rsidRPr="0029056B" w:rsidRDefault="003D1570" w:rsidP="00340A8D">
      <w:pPr>
        <w:pStyle w:val="a3"/>
        <w:jc w:val="both"/>
        <w:rPr>
          <w:sz w:val="24"/>
          <w:szCs w:val="24"/>
        </w:rPr>
      </w:pPr>
      <w:r w:rsidRPr="00340A8D">
        <w:rPr>
          <w:sz w:val="24"/>
          <w:szCs w:val="24"/>
        </w:rPr>
        <w:t xml:space="preserve">     </w:t>
      </w:r>
      <w:proofErr w:type="spellStart"/>
      <w:r w:rsidRPr="0029056B">
        <w:rPr>
          <w:sz w:val="24"/>
          <w:szCs w:val="24"/>
        </w:rPr>
        <w:t>Самообследование</w:t>
      </w:r>
      <w:proofErr w:type="spellEnd"/>
      <w:r w:rsidRPr="0029056B">
        <w:rPr>
          <w:sz w:val="24"/>
          <w:szCs w:val="24"/>
        </w:rPr>
        <w:t xml:space="preserve"> учебно-воспитательного процесса муниципального бюджетного общеобразовательного учреждения «Прогимназия «Президент» проводится в целях обеспечения доступности и открытости информации о деятельности образовательной организации, которая предусмотрена в Федеральном законе от 29.12.2012 г. № 273 – ФЗ «Об образовании в Российской Федерации в соответствии.</w:t>
      </w:r>
    </w:p>
    <w:p w:rsidR="003D1570" w:rsidRPr="0029056B" w:rsidRDefault="003D1570" w:rsidP="00340A8D">
      <w:pPr>
        <w:pStyle w:val="a3"/>
        <w:jc w:val="both"/>
        <w:rPr>
          <w:sz w:val="24"/>
          <w:szCs w:val="24"/>
        </w:rPr>
      </w:pPr>
      <w:r w:rsidRPr="0029056B">
        <w:rPr>
          <w:sz w:val="24"/>
          <w:szCs w:val="24"/>
        </w:rPr>
        <w:t xml:space="preserve">    Рабочая группа провела анализ образовательной деятельности прогимназии за 2020 год по состоянию с 01.01.2020 г. по 31.12.2020 г., руководствуясь следующими нормативно-правовыми документами:</w:t>
      </w:r>
    </w:p>
    <w:p w:rsidR="008C2DED" w:rsidRPr="0029056B" w:rsidRDefault="008C2DED" w:rsidP="00340A8D">
      <w:pPr>
        <w:pStyle w:val="a3"/>
        <w:jc w:val="both"/>
        <w:rPr>
          <w:sz w:val="24"/>
          <w:szCs w:val="24"/>
        </w:rPr>
      </w:pPr>
      <w:r w:rsidRPr="0029056B">
        <w:rPr>
          <w:sz w:val="24"/>
          <w:szCs w:val="24"/>
        </w:rPr>
        <w:t xml:space="preserve">- </w:t>
      </w:r>
      <w:r w:rsidR="003D1570" w:rsidRPr="0029056B">
        <w:rPr>
          <w:sz w:val="24"/>
          <w:szCs w:val="24"/>
        </w:rPr>
        <w:t>статьями 28,29,97 Федеральным законом от 29.12.2012 № 273-ФЗ «Об образовании в Российской Федерации»;</w:t>
      </w:r>
    </w:p>
    <w:p w:rsidR="003D1570" w:rsidRPr="0029056B" w:rsidRDefault="008C2DED" w:rsidP="00340A8D">
      <w:pPr>
        <w:pStyle w:val="a3"/>
        <w:jc w:val="both"/>
        <w:rPr>
          <w:sz w:val="24"/>
          <w:szCs w:val="24"/>
        </w:rPr>
      </w:pPr>
      <w:r w:rsidRPr="0029056B">
        <w:rPr>
          <w:sz w:val="24"/>
          <w:szCs w:val="24"/>
        </w:rPr>
        <w:t xml:space="preserve">- </w:t>
      </w:r>
      <w:r w:rsidR="003D1570" w:rsidRPr="0029056B">
        <w:rPr>
          <w:sz w:val="24"/>
          <w:szCs w:val="24"/>
        </w:rPr>
        <w:t xml:space="preserve">постановлением Правительства Российской Федерации от 05.08.2013 г. №662 «Об осуществлении мониторинга системы образования»; </w:t>
      </w:r>
    </w:p>
    <w:p w:rsidR="003D1570" w:rsidRPr="0029056B" w:rsidRDefault="008C2DED" w:rsidP="00340A8D">
      <w:pPr>
        <w:pStyle w:val="a3"/>
        <w:jc w:val="both"/>
        <w:rPr>
          <w:sz w:val="24"/>
          <w:szCs w:val="24"/>
        </w:rPr>
      </w:pPr>
      <w:r w:rsidRPr="0029056B">
        <w:rPr>
          <w:sz w:val="24"/>
          <w:szCs w:val="24"/>
        </w:rPr>
        <w:t xml:space="preserve">- </w:t>
      </w:r>
      <w:r w:rsidR="003D1570" w:rsidRPr="0029056B">
        <w:rPr>
          <w:sz w:val="24"/>
          <w:szCs w:val="24"/>
        </w:rPr>
        <w:t xml:space="preserve">приказом Министерства образования и науки Российской Федерации от 10.12.2013 № 1324 «Об утверждении показателей деятельности образовательной организации, подлежащей </w:t>
      </w:r>
      <w:proofErr w:type="spellStart"/>
      <w:r w:rsidR="003D1570" w:rsidRPr="0029056B">
        <w:rPr>
          <w:sz w:val="24"/>
          <w:szCs w:val="24"/>
        </w:rPr>
        <w:t>самообследованию</w:t>
      </w:r>
      <w:proofErr w:type="spellEnd"/>
      <w:r w:rsidR="003D1570" w:rsidRPr="0029056B">
        <w:rPr>
          <w:sz w:val="24"/>
          <w:szCs w:val="24"/>
        </w:rPr>
        <w:t xml:space="preserve">», </w:t>
      </w:r>
    </w:p>
    <w:p w:rsidR="008C2DED" w:rsidRPr="0029056B" w:rsidRDefault="003D1570" w:rsidP="00340A8D">
      <w:pPr>
        <w:pStyle w:val="a3"/>
        <w:jc w:val="both"/>
        <w:rPr>
          <w:sz w:val="24"/>
          <w:szCs w:val="24"/>
        </w:rPr>
      </w:pPr>
      <w:r w:rsidRPr="0029056B">
        <w:rPr>
          <w:sz w:val="24"/>
          <w:szCs w:val="24"/>
        </w:rPr>
        <w:t xml:space="preserve">- приказом  Министерства образования и науки Российской Федерации от 14 декабря 2017г № 1218 « О внесении изменений в Порядок проведения </w:t>
      </w:r>
      <w:proofErr w:type="spellStart"/>
      <w:r w:rsidRPr="0029056B">
        <w:rPr>
          <w:sz w:val="24"/>
          <w:szCs w:val="24"/>
        </w:rPr>
        <w:t>самообследования</w:t>
      </w:r>
      <w:proofErr w:type="spellEnd"/>
      <w:r w:rsidRPr="0029056B">
        <w:rPr>
          <w:sz w:val="24"/>
          <w:szCs w:val="24"/>
        </w:rPr>
        <w:t xml:space="preserve"> образовательной организации, утвержденный приказом  Министерства образования и науки Российской </w:t>
      </w:r>
      <w:r w:rsidR="008C2DED" w:rsidRPr="0029056B">
        <w:rPr>
          <w:sz w:val="24"/>
          <w:szCs w:val="24"/>
        </w:rPr>
        <w:t>Федерации от 14.06.2013 № 462»;</w:t>
      </w:r>
    </w:p>
    <w:p w:rsidR="003D1570" w:rsidRPr="0029056B" w:rsidRDefault="008C2DED" w:rsidP="00340A8D">
      <w:pPr>
        <w:pStyle w:val="a3"/>
        <w:jc w:val="both"/>
        <w:rPr>
          <w:sz w:val="24"/>
          <w:szCs w:val="24"/>
        </w:rPr>
      </w:pPr>
      <w:r w:rsidRPr="0029056B">
        <w:rPr>
          <w:b/>
          <w:sz w:val="24"/>
          <w:szCs w:val="24"/>
        </w:rPr>
        <w:t xml:space="preserve">Цель проведения </w:t>
      </w:r>
      <w:proofErr w:type="spellStart"/>
      <w:r w:rsidRPr="0029056B">
        <w:rPr>
          <w:b/>
          <w:sz w:val="24"/>
          <w:szCs w:val="24"/>
        </w:rPr>
        <w:t>самообследования</w:t>
      </w:r>
      <w:proofErr w:type="spellEnd"/>
      <w:r w:rsidR="003D1570" w:rsidRPr="0029056B">
        <w:rPr>
          <w:sz w:val="24"/>
          <w:szCs w:val="24"/>
        </w:rPr>
        <w:t xml:space="preserve"> - обеспечение доступности и открытости инфор</w:t>
      </w:r>
      <w:r w:rsidRPr="0029056B">
        <w:rPr>
          <w:sz w:val="24"/>
          <w:szCs w:val="24"/>
        </w:rPr>
        <w:t>мации о деятельности МБОУ «Прогимназия «Президент»</w:t>
      </w:r>
      <w:r w:rsidR="003D1570" w:rsidRPr="0029056B">
        <w:rPr>
          <w:sz w:val="24"/>
          <w:szCs w:val="24"/>
        </w:rPr>
        <w:t>, а также подгото</w:t>
      </w:r>
      <w:r w:rsidRPr="0029056B">
        <w:rPr>
          <w:sz w:val="24"/>
          <w:szCs w:val="24"/>
        </w:rPr>
        <w:t xml:space="preserve">вка отчета о результатах </w:t>
      </w:r>
      <w:proofErr w:type="spellStart"/>
      <w:r w:rsidRPr="0029056B">
        <w:rPr>
          <w:sz w:val="24"/>
          <w:szCs w:val="24"/>
        </w:rPr>
        <w:t>самообследования</w:t>
      </w:r>
      <w:proofErr w:type="spellEnd"/>
      <w:r w:rsidR="003D1570" w:rsidRPr="0029056B">
        <w:rPr>
          <w:sz w:val="24"/>
          <w:szCs w:val="24"/>
        </w:rPr>
        <w:t xml:space="preserve">.  </w:t>
      </w:r>
    </w:p>
    <w:p w:rsidR="003D1570" w:rsidRPr="002173A6" w:rsidRDefault="008C2DED" w:rsidP="00340A8D">
      <w:pPr>
        <w:pStyle w:val="a3"/>
        <w:jc w:val="both"/>
        <w:rPr>
          <w:sz w:val="24"/>
          <w:szCs w:val="24"/>
        </w:rPr>
      </w:pPr>
      <w:r w:rsidRPr="002173A6">
        <w:rPr>
          <w:sz w:val="24"/>
          <w:szCs w:val="24"/>
        </w:rPr>
        <w:t xml:space="preserve">В ходе </w:t>
      </w:r>
      <w:proofErr w:type="spellStart"/>
      <w:r w:rsidR="003A6415" w:rsidRPr="002173A6">
        <w:rPr>
          <w:sz w:val="24"/>
          <w:szCs w:val="24"/>
        </w:rPr>
        <w:t>само</w:t>
      </w:r>
      <w:r w:rsidRPr="002173A6">
        <w:rPr>
          <w:sz w:val="24"/>
          <w:szCs w:val="24"/>
        </w:rPr>
        <w:t>обследования</w:t>
      </w:r>
      <w:proofErr w:type="spellEnd"/>
      <w:r w:rsidR="003D1570" w:rsidRPr="002173A6">
        <w:rPr>
          <w:sz w:val="24"/>
          <w:szCs w:val="24"/>
        </w:rPr>
        <w:t xml:space="preserve">: </w:t>
      </w:r>
    </w:p>
    <w:p w:rsidR="008C2DED" w:rsidRPr="0029056B" w:rsidRDefault="003D1570" w:rsidP="00340A8D">
      <w:pPr>
        <w:pStyle w:val="a3"/>
      </w:pPr>
      <w:r w:rsidRPr="0029056B">
        <w:t>-</w:t>
      </w:r>
      <w:r w:rsidRPr="0029056B">
        <w:tab/>
        <w:t xml:space="preserve">проведена оценка образовательной деятельности, системы управления Прогимназии, содержания и качества подготовки обучающихся, организации учебного процесса, востребованности выпускников, качества кадрового, учебно-методического, </w:t>
      </w:r>
      <w:r w:rsidRPr="0029056B">
        <w:tab/>
        <w:t xml:space="preserve">библиотечно-информационного </w:t>
      </w:r>
      <w:r w:rsidRPr="0029056B">
        <w:tab/>
        <w:t>обеспечения, материально-технической базы, функционирования внутренней системы</w:t>
      </w:r>
      <w:r w:rsidR="008C2DED" w:rsidRPr="0029056B">
        <w:t xml:space="preserve"> оценки качества образования,  </w:t>
      </w:r>
    </w:p>
    <w:p w:rsidR="008C2DED" w:rsidRPr="0029056B" w:rsidRDefault="003D1570" w:rsidP="00340A8D">
      <w:pPr>
        <w:pStyle w:val="a3"/>
      </w:pPr>
      <w:r w:rsidRPr="0029056B">
        <w:t>-</w:t>
      </w:r>
      <w:r w:rsidRPr="0029056B">
        <w:tab/>
        <w:t xml:space="preserve">представлены показатели деятельности </w:t>
      </w:r>
      <w:r w:rsidR="008C2DED" w:rsidRPr="0029056B">
        <w:t xml:space="preserve">МБОУ Прогимназии «Президент». </w:t>
      </w:r>
    </w:p>
    <w:p w:rsidR="003D1570" w:rsidRPr="0029056B" w:rsidRDefault="003D1570" w:rsidP="00340A8D">
      <w:pPr>
        <w:pStyle w:val="a3"/>
      </w:pPr>
      <w:r w:rsidRPr="0029056B">
        <w:t>Отчет</w:t>
      </w:r>
      <w:r w:rsidR="008C2DED" w:rsidRPr="0029056B">
        <w:t xml:space="preserve"> о </w:t>
      </w:r>
      <w:proofErr w:type="spellStart"/>
      <w:r w:rsidR="008C2DED" w:rsidRPr="0029056B">
        <w:t>самообследование</w:t>
      </w:r>
      <w:proofErr w:type="spellEnd"/>
      <w:r w:rsidRPr="0029056B">
        <w:t xml:space="preserve"> представляется учредителю, общественности и родителям (законным представителям) обучающихся и размещается на официальном сайте муниципального бюджетного общеобразовательного учреждения «Прогимназия «Президент»,  в информационно-телекоммуникационной сети Интернет. </w:t>
      </w:r>
    </w:p>
    <w:p w:rsidR="003D1570" w:rsidRPr="0029056B" w:rsidRDefault="003D1570" w:rsidP="00340A8D">
      <w:pPr>
        <w:pStyle w:val="a3"/>
      </w:pPr>
      <w:r w:rsidRPr="0029056B">
        <w:t xml:space="preserve">  </w:t>
      </w:r>
      <w:r w:rsidR="00482A49" w:rsidRPr="0029056B">
        <w:t>Учебный план 1–4-х классов ориентирован на 4-летний нормативный срок освоения основной образовательной программы начального общего образования (реализация</w:t>
      </w:r>
      <w:r w:rsidR="00482A49" w:rsidRPr="003D1570">
        <w:t> </w:t>
      </w:r>
      <w:r w:rsidR="00482A49" w:rsidRPr="0029056B">
        <w:t>ФГОС НОО</w:t>
      </w:r>
      <w:r w:rsidRPr="0029056B">
        <w:t>)</w:t>
      </w:r>
      <w:r w:rsidR="00482A49" w:rsidRPr="0029056B">
        <w:t>.</w:t>
      </w:r>
    </w:p>
    <w:p w:rsidR="00D0333A" w:rsidRDefault="003D1570" w:rsidP="00D0333A">
      <w:pPr>
        <w:pStyle w:val="a3"/>
        <w:jc w:val="both"/>
      </w:pPr>
      <w:r w:rsidRPr="0029056B">
        <w:t xml:space="preserve">     </w:t>
      </w:r>
      <w:r w:rsidR="00482A49" w:rsidRPr="0029056B">
        <w:t>В 2020 году</w:t>
      </w:r>
      <w:r w:rsidR="008C2DED" w:rsidRPr="0029056B">
        <w:t xml:space="preserve">  </w:t>
      </w:r>
      <w:r w:rsidR="00482A49" w:rsidRPr="0029056B">
        <w:t xml:space="preserve"> в результате введения ограничительных мер в связи с распространением </w:t>
      </w:r>
      <w:proofErr w:type="spellStart"/>
      <w:r w:rsidR="00482A49" w:rsidRPr="0029056B">
        <w:t>коронавирусной</w:t>
      </w:r>
      <w:proofErr w:type="spellEnd"/>
      <w:r w:rsidR="00482A49" w:rsidRPr="0029056B">
        <w:t xml:space="preserve"> инфекции </w:t>
      </w:r>
      <w:r w:rsidR="00D0333A">
        <w:t xml:space="preserve">часть образовательных программ </w:t>
      </w:r>
      <w:r w:rsidR="00482A49" w:rsidRPr="0029056B">
        <w:t xml:space="preserve"> 2019/2020</w:t>
      </w:r>
      <w:r w:rsidR="008C2DED" w:rsidRPr="0029056B">
        <w:t xml:space="preserve"> учебного года</w:t>
      </w:r>
      <w:r w:rsidR="00482A49" w:rsidRPr="0029056B">
        <w:t xml:space="preserve"> </w:t>
      </w:r>
      <w:proofErr w:type="gramStart"/>
      <w:r w:rsidRPr="0029056B">
        <w:t xml:space="preserve">( </w:t>
      </w:r>
      <w:proofErr w:type="gramEnd"/>
      <w:r w:rsidRPr="0029056B">
        <w:t xml:space="preserve">с марта </w:t>
      </w:r>
      <w:r w:rsidRPr="0029056B">
        <w:lastRenderedPageBreak/>
        <w:t>по май месяц</w:t>
      </w:r>
      <w:r w:rsidR="008C2DED" w:rsidRPr="0029056B">
        <w:t>ы</w:t>
      </w:r>
      <w:r w:rsidRPr="0029056B">
        <w:t>)</w:t>
      </w:r>
      <w:r w:rsidR="00482A49" w:rsidRPr="0029056B">
        <w:t xml:space="preserve">  пришлось реализовывать с применением электронного обучения и дистанционных образовательных технологий. Для этого использовались федеральные и региональные информаци</w:t>
      </w:r>
      <w:r w:rsidR="00D0333A">
        <w:t xml:space="preserve">онные ресурсы, в частности были  использованы следующие интернет ресурсы </w:t>
      </w:r>
      <w:proofErr w:type="gramStart"/>
      <w:r w:rsidR="00D0333A">
        <w:t>:«</w:t>
      </w:r>
      <w:proofErr w:type="gramEnd"/>
      <w:r w:rsidR="00D0333A">
        <w:t>РЭШ»,«Я Класс»,«</w:t>
      </w:r>
      <w:proofErr w:type="spellStart"/>
      <w:r w:rsidR="00D0333A">
        <w:t>Учи.ру</w:t>
      </w:r>
      <w:proofErr w:type="spellEnd"/>
      <w:r w:rsidR="00D0333A">
        <w:t xml:space="preserve">», «Яндекс </w:t>
      </w:r>
      <w:proofErr w:type="spellStart"/>
      <w:r w:rsidR="00D0333A">
        <w:t>учебник»,«Решу</w:t>
      </w:r>
      <w:proofErr w:type="spellEnd"/>
      <w:r w:rsidR="00D0333A">
        <w:t xml:space="preserve"> </w:t>
      </w:r>
      <w:proofErr w:type="spellStart"/>
      <w:r w:rsidR="00D0333A">
        <w:t>ВПР»,«Видео</w:t>
      </w:r>
      <w:proofErr w:type="spellEnd"/>
      <w:r w:rsidR="00D0333A">
        <w:t xml:space="preserve"> уроки.net».</w:t>
      </w:r>
    </w:p>
    <w:p w:rsidR="00D0333A" w:rsidRDefault="00D0333A" w:rsidP="00D0333A">
      <w:pPr>
        <w:pStyle w:val="a3"/>
        <w:jc w:val="both"/>
      </w:pPr>
      <w:r>
        <w:t xml:space="preserve"> Проверка домашнего задания и ЗУН, контроль усвоения образовательных программ осуществлялась через</w:t>
      </w:r>
      <w:proofErr w:type="gramStart"/>
      <w:r>
        <w:t xml:space="preserve"> :</w:t>
      </w:r>
      <w:proofErr w:type="gramEnd"/>
    </w:p>
    <w:p w:rsidR="00D0333A" w:rsidRDefault="00D0333A" w:rsidP="00D0333A">
      <w:pPr>
        <w:pStyle w:val="a3"/>
        <w:jc w:val="both"/>
      </w:pPr>
      <w:r>
        <w:t>• оценивание на платформах,</w:t>
      </w:r>
    </w:p>
    <w:p w:rsidR="00D0333A" w:rsidRDefault="00D0333A" w:rsidP="00D0333A">
      <w:pPr>
        <w:pStyle w:val="a3"/>
        <w:jc w:val="both"/>
      </w:pPr>
      <w:r>
        <w:t xml:space="preserve">• через </w:t>
      </w:r>
      <w:proofErr w:type="spellStart"/>
      <w:r>
        <w:t>мессенжер</w:t>
      </w:r>
      <w:proofErr w:type="spellEnd"/>
      <w:r>
        <w:t xml:space="preserve"> </w:t>
      </w:r>
      <w:proofErr w:type="spellStart"/>
      <w:r>
        <w:t>WhatsApp</w:t>
      </w:r>
      <w:proofErr w:type="spellEnd"/>
      <w:r>
        <w:t>,</w:t>
      </w:r>
    </w:p>
    <w:p w:rsidR="00D0333A" w:rsidRDefault="00D0333A" w:rsidP="00D0333A">
      <w:pPr>
        <w:pStyle w:val="a3"/>
        <w:jc w:val="both"/>
      </w:pPr>
      <w:r>
        <w:t xml:space="preserve">• </w:t>
      </w:r>
      <w:proofErr w:type="spellStart"/>
      <w:r>
        <w:t>email</w:t>
      </w:r>
      <w:proofErr w:type="spellEnd"/>
    </w:p>
    <w:p w:rsidR="007256B3" w:rsidRPr="0029056B" w:rsidRDefault="00D0333A" w:rsidP="00D0333A">
      <w:pPr>
        <w:pStyle w:val="a3"/>
        <w:jc w:val="both"/>
      </w:pPr>
      <w:r>
        <w:t xml:space="preserve">• онлайн уроки по </w:t>
      </w:r>
      <w:proofErr w:type="spellStart"/>
      <w:r>
        <w:t>Skype</w:t>
      </w:r>
      <w:proofErr w:type="spellEnd"/>
      <w:r>
        <w:t xml:space="preserve">, </w:t>
      </w:r>
      <w:proofErr w:type="spellStart"/>
      <w:r>
        <w:t>Zoom</w:t>
      </w:r>
      <w:proofErr w:type="spellEnd"/>
    </w:p>
    <w:p w:rsidR="007256B3" w:rsidRPr="0029056B" w:rsidRDefault="00340A8D" w:rsidP="00340A8D">
      <w:pPr>
        <w:pStyle w:val="a3"/>
        <w:jc w:val="both"/>
      </w:pPr>
      <w:r>
        <w:t xml:space="preserve">     </w:t>
      </w:r>
      <w:r w:rsidR="00482A49" w:rsidRPr="00340A8D">
        <w:t>Результаты педагогического анализа, проведенного по итогам освоения образовательных программ</w:t>
      </w:r>
      <w:r w:rsidR="00482A49" w:rsidRPr="003D1570">
        <w:t> </w:t>
      </w:r>
      <w:r w:rsidR="00482A49" w:rsidRPr="00340A8D">
        <w:t>в дистанционном режиме, свидетельствуют о снижении результативности образовательной деят</w:t>
      </w:r>
      <w:r>
        <w:t xml:space="preserve">ельности в начальной </w:t>
      </w:r>
      <w:r w:rsidR="00482A49" w:rsidRPr="00340A8D">
        <w:t xml:space="preserve">школе. </w:t>
      </w:r>
      <w:r w:rsidR="00482A49" w:rsidRPr="0029056B">
        <w:t>Причину данной ситуации видим в следующем:</w:t>
      </w:r>
    </w:p>
    <w:p w:rsidR="007256B3" w:rsidRPr="0029056B" w:rsidRDefault="00CA4078" w:rsidP="00340A8D">
      <w:pPr>
        <w:pStyle w:val="a3"/>
      </w:pPr>
      <w:r w:rsidRPr="0029056B">
        <w:t>-</w:t>
      </w:r>
      <w:r w:rsidR="00482A49" w:rsidRPr="0029056B">
        <w:t xml:space="preserve">недостаточное обеспечение </w:t>
      </w:r>
      <w:proofErr w:type="gramStart"/>
      <w:r w:rsidR="00482A49" w:rsidRPr="0029056B">
        <w:t>обучающихся</w:t>
      </w:r>
      <w:proofErr w:type="gramEnd"/>
      <w:r w:rsidR="00482A49" w:rsidRPr="0029056B">
        <w:t xml:space="preserve"> техническими средствами обучения – компьютерами, ноутбуками и др., высокоскоростным интернетом;</w:t>
      </w:r>
    </w:p>
    <w:p w:rsidR="007256B3" w:rsidRPr="0029056B" w:rsidRDefault="00CA4078" w:rsidP="00340A8D">
      <w:pPr>
        <w:pStyle w:val="a3"/>
      </w:pPr>
      <w:r w:rsidRPr="0029056B">
        <w:t>-</w:t>
      </w:r>
      <w:r w:rsidR="00482A49" w:rsidRPr="0029056B">
        <w:t>недостаточное внимание родителей (законных представителей) обучающихся при организации домашней обстановки, способствующей успешному освоению образовательных программ;</w:t>
      </w:r>
    </w:p>
    <w:p w:rsidR="007256B3" w:rsidRPr="00340A8D" w:rsidRDefault="00CA4078" w:rsidP="00340A8D">
      <w:pPr>
        <w:pStyle w:val="a3"/>
        <w:jc w:val="both"/>
      </w:pPr>
      <w:r w:rsidRPr="00340A8D">
        <w:t>-</w:t>
      </w:r>
      <w:r w:rsidR="00340A8D" w:rsidRPr="00340A8D">
        <w:t xml:space="preserve">не успешность работников </w:t>
      </w:r>
      <w:r w:rsidR="00340A8D">
        <w:t>Прогимназии</w:t>
      </w:r>
      <w:r w:rsidR="00482A49" w:rsidRPr="00340A8D">
        <w:t xml:space="preserve"> в</w:t>
      </w:r>
      <w:r w:rsidR="00482A49" w:rsidRPr="003D1570">
        <w:t> </w:t>
      </w:r>
      <w:r w:rsidR="00482A49" w:rsidRPr="00340A8D">
        <w:t>установлении</w:t>
      </w:r>
      <w:r w:rsidR="00482A49" w:rsidRPr="003D1570">
        <w:t> </w:t>
      </w:r>
      <w:r w:rsidR="00482A49" w:rsidRPr="00340A8D">
        <w:t xml:space="preserve">полноценного взаимодействия с родителями, проведении достаточных разъяснений о включенности в дистанционные занятия и значимости их </w:t>
      </w:r>
      <w:proofErr w:type="gramStart"/>
      <w:r w:rsidR="00482A49" w:rsidRPr="00340A8D">
        <w:t>для</w:t>
      </w:r>
      <w:proofErr w:type="gramEnd"/>
      <w:r w:rsidR="00482A49" w:rsidRPr="00340A8D">
        <w:t xml:space="preserve"> обучающихся.</w:t>
      </w:r>
    </w:p>
    <w:p w:rsidR="00CA4078" w:rsidRPr="0029056B" w:rsidRDefault="00CA4078" w:rsidP="00340A8D">
      <w:pPr>
        <w:pStyle w:val="a3"/>
        <w:jc w:val="both"/>
      </w:pPr>
      <w:r w:rsidRPr="00340A8D">
        <w:t xml:space="preserve">       </w:t>
      </w:r>
      <w:r w:rsidR="00482A49" w:rsidRPr="0029056B">
        <w:t xml:space="preserve">Исходя из сложившейся ситуации, в плане работы </w:t>
      </w:r>
      <w:r w:rsidR="003D1570" w:rsidRPr="0029056B">
        <w:t>МБОУ Прогимназии «Президент»</w:t>
      </w:r>
      <w:r w:rsidR="00482A49" w:rsidRPr="0029056B">
        <w:t xml:space="preserve"> на 2021 год необходимо предусмотреть мероприятия, </w:t>
      </w:r>
      <w:proofErr w:type="spellStart"/>
      <w:r w:rsidR="00482A49" w:rsidRPr="0029056B">
        <w:t>минимизирующие</w:t>
      </w:r>
      <w:proofErr w:type="spellEnd"/>
      <w:r w:rsidR="00482A49" w:rsidRPr="0029056B">
        <w:t xml:space="preserve"> выявленные дефициты, включить мероприятия в план ВСОКО.</w:t>
      </w:r>
    </w:p>
    <w:p w:rsidR="00CA4078" w:rsidRPr="0029056B" w:rsidRDefault="00CA4078" w:rsidP="00340A8D">
      <w:pPr>
        <w:pStyle w:val="a3"/>
        <w:jc w:val="both"/>
        <w:rPr>
          <w:rFonts w:eastAsia="Calibri"/>
        </w:rPr>
      </w:pPr>
      <w:r w:rsidRPr="0029056B">
        <w:t xml:space="preserve">      </w:t>
      </w:r>
      <w:r w:rsidRPr="0029056B">
        <w:rPr>
          <w:rFonts w:eastAsia="Calibri"/>
        </w:rPr>
        <w:t xml:space="preserve"> Прогимназия обучает детей с высоким и средним уровнем мотивации к обучению, готовя их по окончанию четвёртого класса к поступлению в другие  образовательные учреждения – прогимназии, школы города. Обучающиеся занимались по учебникам УМК «Школа России» (1-4 классы), рекомендованными Министерством образования и науки РФ.</w:t>
      </w:r>
    </w:p>
    <w:p w:rsidR="00CA4078" w:rsidRPr="0029056B" w:rsidRDefault="00CA4078" w:rsidP="009E30D5">
      <w:pPr>
        <w:pStyle w:val="a3"/>
        <w:jc w:val="both"/>
        <w:rPr>
          <w:rFonts w:eastAsia="Calibri"/>
        </w:rPr>
      </w:pPr>
      <w:r w:rsidRPr="0029056B">
        <w:rPr>
          <w:rFonts w:eastAsia="Calibri"/>
        </w:rPr>
        <w:t xml:space="preserve">   </w:t>
      </w:r>
      <w:proofErr w:type="gramStart"/>
      <w:r w:rsidRPr="0029056B">
        <w:rPr>
          <w:rFonts w:eastAsia="Calibri"/>
        </w:rPr>
        <w:t xml:space="preserve">Деятельность Прогимназии «Президент»  регламентируется её Уставом и локальными нормативными актами, разработанными и принятыми в установленном порядке в соответствии с утвержденной номенклатурой, которые организуют учебно-воспитательный процесс, обеспечивают осуществление прав обучающихся, их родителей (законных представителей) и работников МБОУ «Прогимназии «Президент» </w:t>
      </w:r>
      <w:proofErr w:type="gramEnd"/>
    </w:p>
    <w:p w:rsidR="00CA4078" w:rsidRPr="009E30D5" w:rsidRDefault="009E30D5" w:rsidP="009E30D5">
      <w:pPr>
        <w:pStyle w:val="a3"/>
        <w:jc w:val="both"/>
        <w:rPr>
          <w:rFonts w:eastAsia="Calibri"/>
        </w:rPr>
      </w:pPr>
      <w:r>
        <w:rPr>
          <w:rFonts w:eastAsia="Calibri"/>
        </w:rPr>
        <w:t xml:space="preserve">    </w:t>
      </w:r>
      <w:r w:rsidR="00CA4078" w:rsidRPr="009E30D5">
        <w:rPr>
          <w:rFonts w:eastAsia="Calibri"/>
        </w:rPr>
        <w:t>Стратегия развития Прогимназии совпадает со стратегией развития городского округа «город Дербент» и определяется нормативными правовыми и концептуальными документами федерального, регион</w:t>
      </w:r>
      <w:r>
        <w:rPr>
          <w:rFonts w:eastAsia="Calibri"/>
        </w:rPr>
        <w:t>ального и муниципального  уровней</w:t>
      </w:r>
      <w:r w:rsidR="00CA4078" w:rsidRPr="009E30D5">
        <w:rPr>
          <w:rFonts w:eastAsia="Calibri"/>
        </w:rPr>
        <w:t xml:space="preserve">: </w:t>
      </w:r>
    </w:p>
    <w:p w:rsidR="00CA4078" w:rsidRPr="0029056B" w:rsidRDefault="00CA4078" w:rsidP="009E30D5">
      <w:pPr>
        <w:pStyle w:val="a3"/>
        <w:jc w:val="both"/>
        <w:rPr>
          <w:rFonts w:eastAsia="Calibri"/>
        </w:rPr>
      </w:pPr>
      <w:r w:rsidRPr="0029056B">
        <w:rPr>
          <w:rFonts w:eastAsia="Calibri"/>
        </w:rPr>
        <w:t>-</w:t>
      </w:r>
      <w:r w:rsidRPr="0029056B">
        <w:rPr>
          <w:rFonts w:eastAsia="Calibri"/>
        </w:rPr>
        <w:tab/>
        <w:t>Указами Президента Российской Федерации от 07.05.2012 № 597 «О мероприятиях по реализации государственной социальной политики», от 07.05.2012 № 599 «О мерах по реализации государственной политики в области образования и науки»;</w:t>
      </w:r>
    </w:p>
    <w:p w:rsidR="00CA4078" w:rsidRPr="0029056B" w:rsidRDefault="00CA4078" w:rsidP="009E30D5">
      <w:pPr>
        <w:pStyle w:val="a3"/>
        <w:jc w:val="both"/>
        <w:rPr>
          <w:rFonts w:eastAsia="Calibri"/>
        </w:rPr>
      </w:pPr>
      <w:r w:rsidRPr="0029056B">
        <w:rPr>
          <w:rFonts w:eastAsia="Calibri"/>
        </w:rPr>
        <w:t>-</w:t>
      </w:r>
      <w:r w:rsidRPr="0029056B">
        <w:rPr>
          <w:rFonts w:eastAsia="Calibri"/>
        </w:rPr>
        <w:tab/>
        <w:t xml:space="preserve">Государственной программой Российской Федерации «Развитие образования на 2013-2020 годы», утвержденной постановлением Правительства Российской Федерации от 15.04.2014  № 295; </w:t>
      </w:r>
    </w:p>
    <w:p w:rsidR="00CA4078" w:rsidRPr="0029056B" w:rsidRDefault="00CA4078" w:rsidP="009E30D5">
      <w:pPr>
        <w:pStyle w:val="a3"/>
        <w:jc w:val="both"/>
        <w:rPr>
          <w:rFonts w:eastAsia="Calibri"/>
        </w:rPr>
      </w:pPr>
      <w:r w:rsidRPr="0029056B">
        <w:rPr>
          <w:rFonts w:eastAsia="Calibri"/>
        </w:rPr>
        <w:t>-</w:t>
      </w:r>
      <w:r w:rsidRPr="0029056B">
        <w:rPr>
          <w:rFonts w:eastAsia="Calibri"/>
        </w:rPr>
        <w:tab/>
        <w:t xml:space="preserve">Федеральной целевой программой развития образования на 2016-2020 годы, утвержденной постановлением Правительства Российской Федерации от 23.05.2015 № 497;  </w:t>
      </w:r>
    </w:p>
    <w:p w:rsidR="00CA4078" w:rsidRPr="0029056B" w:rsidRDefault="00CA4078" w:rsidP="00340A8D">
      <w:pPr>
        <w:pStyle w:val="a3"/>
        <w:rPr>
          <w:rFonts w:eastAsia="Calibri"/>
        </w:rPr>
      </w:pPr>
      <w:r w:rsidRPr="0029056B">
        <w:rPr>
          <w:rFonts w:eastAsia="Calibri"/>
        </w:rPr>
        <w:t xml:space="preserve">-  Концепцией развития дополнительного образования детей, утвержденной распоряжением Правительства Российской Федерации от 04.09.2014 № 1726-р; </w:t>
      </w:r>
    </w:p>
    <w:p w:rsidR="00CA4078" w:rsidRPr="0029056B" w:rsidRDefault="00CA4078" w:rsidP="00340A8D">
      <w:pPr>
        <w:pStyle w:val="a3"/>
        <w:rPr>
          <w:rFonts w:eastAsia="Calibri"/>
        </w:rPr>
      </w:pPr>
      <w:r w:rsidRPr="0029056B">
        <w:rPr>
          <w:rFonts w:eastAsia="Calibri"/>
        </w:rPr>
        <w:t>-</w:t>
      </w:r>
      <w:r w:rsidRPr="0029056B">
        <w:rPr>
          <w:rFonts w:eastAsia="Calibri"/>
        </w:rPr>
        <w:tab/>
        <w:t xml:space="preserve">Стратегией развития воспитания в Российской Федерации на период до 2025 года, утвержденной распоряжением Правительства Российской Федерации от 29.05.2015 № 996-р; </w:t>
      </w:r>
    </w:p>
    <w:p w:rsidR="00CA4078" w:rsidRDefault="00CA4078" w:rsidP="00340A8D">
      <w:pPr>
        <w:pStyle w:val="a3"/>
        <w:rPr>
          <w:rFonts w:eastAsia="Calibri"/>
        </w:rPr>
      </w:pPr>
      <w:r w:rsidRPr="0029056B">
        <w:rPr>
          <w:rFonts w:eastAsia="Calibri"/>
        </w:rPr>
        <w:t>-</w:t>
      </w:r>
      <w:r w:rsidRPr="0029056B">
        <w:rPr>
          <w:rFonts w:eastAsia="Calibri"/>
        </w:rPr>
        <w:tab/>
        <w:t>другими программными документами, которые не только определяют основные механизмы и направления развития образования, но и устанавливают четкие показатели поступательного движения.</w:t>
      </w:r>
    </w:p>
    <w:p w:rsidR="009E30D5" w:rsidRPr="009E30D5" w:rsidRDefault="009E30D5" w:rsidP="00340A8D">
      <w:pPr>
        <w:pStyle w:val="a3"/>
        <w:rPr>
          <w:rFonts w:eastAsia="Calibri"/>
        </w:rPr>
      </w:pPr>
    </w:p>
    <w:p w:rsidR="00956BFC" w:rsidRPr="0029056B" w:rsidRDefault="00956BFC" w:rsidP="009E30D5">
      <w:pPr>
        <w:pStyle w:val="a3"/>
        <w:jc w:val="center"/>
        <w:rPr>
          <w:rFonts w:eastAsia="Calibri"/>
          <w:b/>
          <w:sz w:val="24"/>
          <w:szCs w:val="24"/>
        </w:rPr>
      </w:pPr>
      <w:r w:rsidRPr="0029056B">
        <w:rPr>
          <w:rFonts w:eastAsia="Calibri"/>
          <w:b/>
          <w:sz w:val="24"/>
          <w:szCs w:val="24"/>
        </w:rPr>
        <w:t>СВЕДЕНИЯ ОБ ОРГАНИЗАЦИИ ОБРАЗОВАТЕЛЬНОГО ПРОЦЕССА</w:t>
      </w:r>
    </w:p>
    <w:p w:rsidR="00956BFC" w:rsidRDefault="00956BFC" w:rsidP="009E30D5">
      <w:pPr>
        <w:pStyle w:val="a3"/>
        <w:jc w:val="center"/>
        <w:rPr>
          <w:rFonts w:eastAsia="Calibri"/>
          <w:b/>
          <w:i/>
          <w:sz w:val="24"/>
          <w:szCs w:val="24"/>
          <w:u w:val="single"/>
        </w:rPr>
      </w:pPr>
      <w:r w:rsidRPr="0029056B">
        <w:rPr>
          <w:rFonts w:eastAsia="Calibri"/>
          <w:b/>
          <w:i/>
          <w:sz w:val="24"/>
          <w:szCs w:val="24"/>
          <w:u w:val="single"/>
        </w:rPr>
        <w:lastRenderedPageBreak/>
        <w:t>Управление МБОУ «Прогимназия «Президент»</w:t>
      </w:r>
    </w:p>
    <w:p w:rsidR="009E30D5" w:rsidRPr="009E30D5" w:rsidRDefault="009E30D5" w:rsidP="009E30D5">
      <w:pPr>
        <w:pStyle w:val="a3"/>
        <w:jc w:val="center"/>
        <w:rPr>
          <w:rFonts w:eastAsia="Calibri"/>
          <w:b/>
          <w:i/>
          <w:sz w:val="24"/>
          <w:szCs w:val="24"/>
          <w:u w:val="single"/>
        </w:rPr>
      </w:pPr>
    </w:p>
    <w:p w:rsidR="00956BFC" w:rsidRPr="0029056B" w:rsidRDefault="0079078D" w:rsidP="00340A8D">
      <w:pPr>
        <w:pStyle w:val="a3"/>
        <w:rPr>
          <w:rFonts w:eastAsia="Calibri"/>
        </w:rPr>
      </w:pPr>
      <w:r w:rsidRPr="0029056B">
        <w:rPr>
          <w:rFonts w:eastAsia="Calibri"/>
        </w:rPr>
        <w:t xml:space="preserve">     </w:t>
      </w:r>
      <w:r w:rsidR="00956BFC" w:rsidRPr="0029056B">
        <w:rPr>
          <w:rFonts w:eastAsia="Calibri"/>
        </w:rPr>
        <w:t xml:space="preserve"> Управление Прогимназией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на основе сочетания принципов единоначалия и коллегиальности. </w:t>
      </w:r>
    </w:p>
    <w:p w:rsidR="0079078D" w:rsidRPr="0029056B" w:rsidRDefault="0079078D" w:rsidP="009E30D5">
      <w:pPr>
        <w:pStyle w:val="a3"/>
        <w:jc w:val="both"/>
        <w:rPr>
          <w:rFonts w:eastAsia="Calibri"/>
        </w:rPr>
      </w:pPr>
      <w:r w:rsidRPr="0029056B">
        <w:rPr>
          <w:rFonts w:eastAsia="Calibri"/>
        </w:rPr>
        <w:t xml:space="preserve">     </w:t>
      </w:r>
      <w:r w:rsidR="00956BFC" w:rsidRPr="0029056B">
        <w:rPr>
          <w:rFonts w:eastAsia="Calibri"/>
        </w:rPr>
        <w:t xml:space="preserve">Система управления представляет специфический вид управленческой деятельности, целеполаганием которой является обеспечение участниками образовательных отношений условий </w:t>
      </w:r>
      <w:proofErr w:type="gramStart"/>
      <w:r w:rsidR="00956BFC" w:rsidRPr="0029056B">
        <w:rPr>
          <w:rFonts w:eastAsia="Calibri"/>
        </w:rPr>
        <w:t>для</w:t>
      </w:r>
      <w:proofErr w:type="gramEnd"/>
      <w:r w:rsidR="00956BFC" w:rsidRPr="0029056B">
        <w:rPr>
          <w:rFonts w:eastAsia="Calibri"/>
        </w:rPr>
        <w:t xml:space="preserve">: </w:t>
      </w:r>
    </w:p>
    <w:p w:rsidR="00956BFC" w:rsidRPr="0029056B" w:rsidRDefault="00956BFC" w:rsidP="009E30D5">
      <w:pPr>
        <w:pStyle w:val="a3"/>
        <w:jc w:val="both"/>
        <w:rPr>
          <w:rFonts w:eastAsia="Calibri"/>
        </w:rPr>
      </w:pPr>
      <w:r w:rsidRPr="0029056B">
        <w:rPr>
          <w:rFonts w:eastAsia="Calibri"/>
        </w:rPr>
        <w:t xml:space="preserve">-развития; </w:t>
      </w:r>
    </w:p>
    <w:p w:rsidR="00956BFC" w:rsidRPr="0029056B" w:rsidRDefault="00956BFC" w:rsidP="009E30D5">
      <w:pPr>
        <w:pStyle w:val="a3"/>
        <w:jc w:val="both"/>
        <w:rPr>
          <w:rFonts w:eastAsia="Calibri"/>
        </w:rPr>
      </w:pPr>
      <w:r w:rsidRPr="0029056B">
        <w:rPr>
          <w:rFonts w:eastAsia="Calibri"/>
        </w:rPr>
        <w:t xml:space="preserve"> -роста профессионального мастерства; </w:t>
      </w:r>
    </w:p>
    <w:p w:rsidR="00956BFC" w:rsidRPr="0029056B" w:rsidRDefault="00956BFC" w:rsidP="009E30D5">
      <w:pPr>
        <w:pStyle w:val="a3"/>
        <w:jc w:val="both"/>
        <w:rPr>
          <w:rFonts w:eastAsia="Calibri"/>
        </w:rPr>
      </w:pPr>
      <w:r w:rsidRPr="0029056B">
        <w:rPr>
          <w:rFonts w:eastAsia="Calibri"/>
        </w:rPr>
        <w:t xml:space="preserve">-проектирования образовательного процесса как системы, способствующей саморазвитию, самосовершенствованию. </w:t>
      </w:r>
    </w:p>
    <w:p w:rsidR="00956BFC" w:rsidRPr="0029056B" w:rsidRDefault="00956BFC" w:rsidP="009E30D5">
      <w:pPr>
        <w:pStyle w:val="a3"/>
        <w:jc w:val="both"/>
        <w:rPr>
          <w:rFonts w:eastAsia="Calibri"/>
        </w:rPr>
      </w:pPr>
      <w:r w:rsidRPr="0029056B">
        <w:rPr>
          <w:rFonts w:eastAsia="Calibri"/>
        </w:rPr>
        <w:t xml:space="preserve">      В Прогимназии  сформированы коллегиальные органы управления: </w:t>
      </w:r>
    </w:p>
    <w:p w:rsidR="00956BFC" w:rsidRPr="0029056B" w:rsidRDefault="00956BFC" w:rsidP="009E30D5">
      <w:pPr>
        <w:pStyle w:val="a3"/>
        <w:jc w:val="both"/>
        <w:rPr>
          <w:rFonts w:eastAsia="Calibri"/>
        </w:rPr>
      </w:pPr>
      <w:r w:rsidRPr="0029056B">
        <w:rPr>
          <w:rFonts w:eastAsia="Calibri"/>
        </w:rPr>
        <w:t>Управляющий совет, педагогический совет, общее собрание работников.</w:t>
      </w:r>
    </w:p>
    <w:p w:rsidR="00956BFC" w:rsidRPr="0029056B" w:rsidRDefault="00956BFC" w:rsidP="009E30D5">
      <w:pPr>
        <w:pStyle w:val="a3"/>
        <w:jc w:val="both"/>
        <w:rPr>
          <w:rFonts w:eastAsia="Calibri"/>
        </w:rPr>
      </w:pPr>
      <w:r w:rsidRPr="0029056B">
        <w:rPr>
          <w:rFonts w:eastAsia="Calibri"/>
        </w:rPr>
        <w:t xml:space="preserve">     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 </w:t>
      </w:r>
    </w:p>
    <w:p w:rsidR="00956BFC" w:rsidRPr="0029056B" w:rsidRDefault="00956BFC" w:rsidP="009E30D5">
      <w:pPr>
        <w:pStyle w:val="a3"/>
        <w:jc w:val="both"/>
        <w:rPr>
          <w:rFonts w:eastAsia="Calibri"/>
        </w:rPr>
      </w:pPr>
      <w:r w:rsidRPr="0029056B">
        <w:rPr>
          <w:rFonts w:eastAsia="Calibri"/>
        </w:rPr>
        <w:t xml:space="preserve">     Управляющий совет является коллегиальным органом управления, представляет интересы всех участников образовательных отношений, реализует принцип государственно-общественного характера управления образованием и имеет управленческие полномочия по решению ряда вопросов функционирования МБОУ «Прогимназия «Президент». </w:t>
      </w:r>
    </w:p>
    <w:p w:rsidR="00956BFC" w:rsidRPr="0029056B" w:rsidRDefault="00956BFC" w:rsidP="009E30D5">
      <w:pPr>
        <w:pStyle w:val="a3"/>
        <w:jc w:val="both"/>
        <w:rPr>
          <w:rFonts w:eastAsia="Calibri"/>
        </w:rPr>
      </w:pPr>
      <w:r w:rsidRPr="0029056B">
        <w:rPr>
          <w:rFonts w:eastAsia="Calibri"/>
        </w:rPr>
        <w:t xml:space="preserve">     Педагогический совет создан в целях развития и совершенствования учебно-воспитательного процесса, повышения профессионального мастерства и творческого роста педагогов Центра образования, рассматривает педагогические и методические вопросы, вопросы организации учебно-воспитательного процесса, изучения и распространения передового педагогического опыта. В целях развития, совершенствования и повышения профессионального мастерства педагогов в МБОУ «Прогимназия «Президент»  действуют школьные методические объединения учителей начальных классов ( руководитель Рагимова А.Г. с января по август месяцы), Абдуллаева З.К.  ( с сентября по декабрь 2020 г.) ) и воспитателей ГПД (руководитель Петросян А.Л)</w:t>
      </w:r>
      <w:proofErr w:type="gramStart"/>
      <w:r w:rsidRPr="0029056B">
        <w:rPr>
          <w:rFonts w:eastAsia="Calibri"/>
        </w:rPr>
        <w:t xml:space="preserve"> ,</w:t>
      </w:r>
      <w:proofErr w:type="gramEnd"/>
      <w:r w:rsidRPr="0029056B">
        <w:rPr>
          <w:rFonts w:eastAsia="Calibri"/>
        </w:rPr>
        <w:t xml:space="preserve"> которые ведут методическую работу по предметам, организуют внеклассную деятельность обучающихся. </w:t>
      </w:r>
    </w:p>
    <w:p w:rsidR="00956BFC" w:rsidRPr="0029056B" w:rsidRDefault="00956BFC" w:rsidP="009E30D5">
      <w:pPr>
        <w:pStyle w:val="a3"/>
        <w:jc w:val="both"/>
        <w:rPr>
          <w:rFonts w:eastAsia="Calibri"/>
        </w:rPr>
      </w:pPr>
      <w:r w:rsidRPr="0029056B">
        <w:rPr>
          <w:rFonts w:eastAsia="Calibri"/>
        </w:rPr>
        <w:t xml:space="preserve">   Общее собрание работников принимало локальные нормативные акты, отнесенные к его компетенции,  рассматривало другие вопросы. </w:t>
      </w:r>
    </w:p>
    <w:p w:rsidR="00956BFC" w:rsidRPr="0029056B" w:rsidRDefault="00956BFC" w:rsidP="009E30D5">
      <w:pPr>
        <w:pStyle w:val="a3"/>
        <w:jc w:val="both"/>
        <w:rPr>
          <w:rFonts w:eastAsia="Calibri"/>
        </w:rPr>
      </w:pPr>
      <w:r w:rsidRPr="0029056B">
        <w:rPr>
          <w:rFonts w:eastAsia="Calibri"/>
        </w:rPr>
        <w:t xml:space="preserve">    В целях учета мнения учащихся, родителей (законных представителей) несовершеннолетних обучающихся по вопросам управления МБОУ «Прогимназия «Президент» и при принятии Прогимназией локальных нормативных актов, затрагивающих их права и законные интересы, также действует Совет родителей и созданы советы обучающихся (общественные объединения обучающихся). </w:t>
      </w:r>
    </w:p>
    <w:p w:rsidR="00956BFC" w:rsidRPr="0029056B" w:rsidRDefault="00956BFC" w:rsidP="009E30D5">
      <w:pPr>
        <w:pStyle w:val="a3"/>
        <w:jc w:val="both"/>
        <w:rPr>
          <w:rFonts w:eastAsia="Calibri"/>
        </w:rPr>
      </w:pPr>
      <w:r w:rsidRPr="0029056B">
        <w:rPr>
          <w:rFonts w:eastAsia="Calibri"/>
        </w:rPr>
        <w:t xml:space="preserve"> Руководство деятельностью МБОУ «Прогимназия «Президент» осуществляет директор – </w:t>
      </w:r>
      <w:proofErr w:type="spellStart"/>
      <w:r w:rsidRPr="0029056B">
        <w:rPr>
          <w:rFonts w:eastAsia="Calibri"/>
        </w:rPr>
        <w:t>Ширинова</w:t>
      </w:r>
      <w:proofErr w:type="spellEnd"/>
      <w:r w:rsidRPr="0029056B">
        <w:rPr>
          <w:rFonts w:eastAsia="Calibri"/>
        </w:rPr>
        <w:t xml:space="preserve"> Индира </w:t>
      </w:r>
      <w:proofErr w:type="spellStart"/>
      <w:r w:rsidRPr="0029056B">
        <w:rPr>
          <w:rFonts w:eastAsia="Calibri"/>
        </w:rPr>
        <w:t>Ибрагимовна</w:t>
      </w:r>
      <w:proofErr w:type="spellEnd"/>
      <w:r w:rsidRPr="0029056B">
        <w:rPr>
          <w:rFonts w:eastAsia="Calibri"/>
        </w:rPr>
        <w:t xml:space="preserve">. В соответствии со штатным расписанием МБОУ Прогимназия «Президент»  сформирован управленческий аппарат. Распределены функциональные обязанности между членами администрации, которые обеспечивают режим жесткого функционирования и гибкого развития. Уровень управленческой культуры, владением современными информационными технологиями, владение всеми основными вопросами позволяет членам администрации Центра образования в случае необходимости осуществляют замену.  </w:t>
      </w:r>
    </w:p>
    <w:p w:rsidR="00956BFC" w:rsidRPr="0029056B" w:rsidRDefault="00956BFC" w:rsidP="009E30D5">
      <w:pPr>
        <w:pStyle w:val="a3"/>
        <w:jc w:val="both"/>
        <w:rPr>
          <w:rFonts w:eastAsia="Calibri"/>
        </w:rPr>
      </w:pPr>
      <w:r w:rsidRPr="0029056B">
        <w:rPr>
          <w:rFonts w:eastAsia="Calibri"/>
        </w:rPr>
        <w:t xml:space="preserve">    Целостная работа механизма управления, координирование деятельности педагогического коллектива осуществляется </w:t>
      </w:r>
      <w:proofErr w:type="gramStart"/>
      <w:r w:rsidRPr="0029056B">
        <w:rPr>
          <w:rFonts w:eastAsia="Calibri"/>
        </w:rPr>
        <w:t>через</w:t>
      </w:r>
      <w:proofErr w:type="gramEnd"/>
      <w:r w:rsidRPr="0029056B">
        <w:rPr>
          <w:rFonts w:eastAsia="Calibri"/>
        </w:rPr>
        <w:t xml:space="preserve">:  </w:t>
      </w:r>
    </w:p>
    <w:p w:rsidR="00956BFC" w:rsidRPr="0029056B" w:rsidRDefault="00956BFC" w:rsidP="009E30D5">
      <w:pPr>
        <w:pStyle w:val="a3"/>
        <w:jc w:val="both"/>
      </w:pPr>
      <w:r w:rsidRPr="0029056B">
        <w:t>-</w:t>
      </w:r>
      <w:r w:rsidRPr="0029056B">
        <w:tab/>
        <w:t xml:space="preserve">четкое определение уровня управления, функционала и связи между ними; </w:t>
      </w:r>
    </w:p>
    <w:p w:rsidR="00956BFC" w:rsidRPr="0029056B" w:rsidRDefault="00956BFC" w:rsidP="009E30D5">
      <w:pPr>
        <w:pStyle w:val="a3"/>
        <w:jc w:val="both"/>
      </w:pPr>
      <w:r w:rsidRPr="0029056B">
        <w:t>-</w:t>
      </w:r>
      <w:r w:rsidRPr="0029056B">
        <w:tab/>
        <w:t xml:space="preserve">построение работы на перспективной, прогнозируемой основе по программе развития; </w:t>
      </w:r>
    </w:p>
    <w:p w:rsidR="00956BFC" w:rsidRPr="0029056B" w:rsidRDefault="00956BFC" w:rsidP="009E30D5">
      <w:pPr>
        <w:pStyle w:val="a3"/>
        <w:jc w:val="both"/>
      </w:pPr>
      <w:r w:rsidRPr="0029056B">
        <w:t>-</w:t>
      </w:r>
      <w:r w:rsidRPr="0029056B">
        <w:tab/>
        <w:t xml:space="preserve">системность внутреннего контроля, внутреннего мониторинга качества образования. </w:t>
      </w:r>
    </w:p>
    <w:p w:rsidR="00956BFC" w:rsidRPr="0029056B" w:rsidRDefault="00956BFC" w:rsidP="009E30D5">
      <w:pPr>
        <w:pStyle w:val="a3"/>
        <w:jc w:val="both"/>
        <w:rPr>
          <w:rFonts w:eastAsia="Calibri"/>
        </w:rPr>
      </w:pPr>
      <w:r w:rsidRPr="0029056B">
        <w:rPr>
          <w:rFonts w:eastAsia="Calibri"/>
        </w:rPr>
        <w:t xml:space="preserve">   Информационно-аналитическая деятельность администрации Прогимназии осуществляется с использованием информационных технологий. Накопление, обобщение материалов по различным направлениям деятельности  осуществляется при проведении контроля, внутреннего мониторинга качества образования и обсуждении на оперативных совещаниях, на </w:t>
      </w:r>
      <w:r w:rsidRPr="0029056B">
        <w:rPr>
          <w:rFonts w:eastAsia="Calibri"/>
        </w:rPr>
        <w:lastRenderedPageBreak/>
        <w:t xml:space="preserve">школьных методических объединениях, совещаниях при директоре, проходящих регулярно по плану. Документация представлена программами образовательного учреждения, актами, информацией заместителя директора по УВР, протоколами педагогического совета, совещаний при директоре, методических объединений, книгами приказов по основной деятельности и обучающимся, планами и анализами работы. </w:t>
      </w:r>
    </w:p>
    <w:p w:rsidR="00956BFC" w:rsidRPr="0029056B" w:rsidRDefault="00956BFC" w:rsidP="009E30D5">
      <w:pPr>
        <w:pStyle w:val="a3"/>
        <w:jc w:val="both"/>
        <w:rPr>
          <w:rFonts w:eastAsia="Calibri"/>
        </w:rPr>
      </w:pPr>
      <w:r w:rsidRPr="0029056B">
        <w:rPr>
          <w:rFonts w:eastAsia="Calibri"/>
        </w:rPr>
        <w:t>Заместитель директора по УВР осуществляет оперативное управление образовательным процессом: выполняют информационную, оценочно-аналитическую, планово-прогностическую, организационно-исполнительскую, мотивационную,  контрольно-регулировочную функции.</w:t>
      </w:r>
    </w:p>
    <w:p w:rsidR="00956BFC" w:rsidRPr="0029056B" w:rsidRDefault="00956BFC" w:rsidP="009E30D5">
      <w:pPr>
        <w:pStyle w:val="a3"/>
        <w:jc w:val="both"/>
        <w:rPr>
          <w:rFonts w:eastAsia="Calibri"/>
        </w:rPr>
      </w:pPr>
      <w:r w:rsidRPr="0029056B">
        <w:rPr>
          <w:rFonts w:eastAsia="Calibri"/>
        </w:rPr>
        <w:t xml:space="preserve">Контрольно-диагностическая и коррекционная функции управления осуществляются администрацией через организацию контроля, который осуществляется в соответствии с планом внутриучрежденческого контроля.  </w:t>
      </w:r>
    </w:p>
    <w:p w:rsidR="00956BFC" w:rsidRPr="0029056B" w:rsidRDefault="00956BFC" w:rsidP="009E30D5">
      <w:pPr>
        <w:pStyle w:val="a3"/>
        <w:jc w:val="both"/>
        <w:rPr>
          <w:rFonts w:eastAsia="Calibri"/>
        </w:rPr>
      </w:pPr>
      <w:r w:rsidRPr="0029056B">
        <w:rPr>
          <w:rFonts w:eastAsia="Calibri"/>
        </w:rPr>
        <w:t xml:space="preserve">Диагностика текущего состояния дел позволяет обобщить положительный опыт, выявить существующие проблемные зоны, выбрать наиболее адекватные и результативные способы решения проблем. Контроль призван, в конечном счете, повысить качество образования. Осуществление контроля ведется по следующим направлениям: </w:t>
      </w:r>
    </w:p>
    <w:p w:rsidR="00956BFC" w:rsidRPr="0029056B" w:rsidRDefault="00956BFC" w:rsidP="009E30D5">
      <w:pPr>
        <w:pStyle w:val="a3"/>
        <w:jc w:val="both"/>
        <w:rPr>
          <w:rFonts w:eastAsia="Calibri"/>
        </w:rPr>
      </w:pPr>
      <w:r w:rsidRPr="0029056B">
        <w:rPr>
          <w:rFonts w:eastAsia="Calibri"/>
        </w:rPr>
        <w:t>-</w:t>
      </w:r>
      <w:r w:rsidRPr="0029056B">
        <w:rPr>
          <w:rFonts w:eastAsia="Calibri"/>
        </w:rPr>
        <w:tab/>
        <w:t xml:space="preserve">проведение оценки индивидуального развития детей при реализации программы начального общего образования. Такая оценка производится педагогическим работником в рамках педагогической диагностики (оценки индивидуального развития детей школьного возраста, связанной с оценкой эффективности педагогических действий и лежащей в основе их дальнейшего планирования); </w:t>
      </w:r>
    </w:p>
    <w:p w:rsidR="00956BFC" w:rsidRPr="0029056B" w:rsidRDefault="00956BFC" w:rsidP="009E30D5">
      <w:pPr>
        <w:pStyle w:val="a3"/>
        <w:jc w:val="both"/>
        <w:rPr>
          <w:rFonts w:eastAsia="Calibri"/>
        </w:rPr>
      </w:pPr>
      <w:proofErr w:type="gramStart"/>
      <w:r w:rsidRPr="0029056B">
        <w:rPr>
          <w:rFonts w:eastAsia="Calibri"/>
        </w:rPr>
        <w:t>-</w:t>
      </w:r>
      <w:r w:rsidRPr="0029056B">
        <w:rPr>
          <w:rFonts w:eastAsia="Calibri"/>
        </w:rPr>
        <w:tab/>
        <w:t xml:space="preserve">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 образования; </w:t>
      </w:r>
      <w:proofErr w:type="gramEnd"/>
    </w:p>
    <w:p w:rsidR="00956BFC" w:rsidRPr="0029056B" w:rsidRDefault="00956BFC" w:rsidP="009E30D5">
      <w:pPr>
        <w:pStyle w:val="a3"/>
        <w:jc w:val="both"/>
        <w:rPr>
          <w:rFonts w:eastAsia="Calibri"/>
        </w:rPr>
      </w:pPr>
      <w:r w:rsidRPr="0029056B">
        <w:rPr>
          <w:rFonts w:eastAsia="Calibri"/>
        </w:rPr>
        <w:t>-</w:t>
      </w:r>
      <w:r w:rsidRPr="0029056B">
        <w:rPr>
          <w:rFonts w:eastAsia="Calibri"/>
        </w:rPr>
        <w:tab/>
        <w:t xml:space="preserve">состояние знаний, умений и </w:t>
      </w:r>
      <w:proofErr w:type="gramStart"/>
      <w:r w:rsidRPr="0029056B">
        <w:rPr>
          <w:rFonts w:eastAsia="Calibri"/>
        </w:rPr>
        <w:t>навыков</w:t>
      </w:r>
      <w:proofErr w:type="gramEnd"/>
      <w:r w:rsidRPr="0029056B">
        <w:rPr>
          <w:rFonts w:eastAsia="Calibri"/>
        </w:rPr>
        <w:t xml:space="preserve"> обучающихся в соответствии с федеральным компонентом государственного образовательного стандарта; </w:t>
      </w:r>
    </w:p>
    <w:p w:rsidR="00956BFC" w:rsidRPr="0029056B" w:rsidRDefault="00956BFC" w:rsidP="009E30D5">
      <w:pPr>
        <w:pStyle w:val="a3"/>
        <w:jc w:val="both"/>
        <w:rPr>
          <w:rFonts w:eastAsia="Calibri"/>
        </w:rPr>
      </w:pPr>
      <w:r w:rsidRPr="0029056B">
        <w:rPr>
          <w:rFonts w:eastAsia="Calibri"/>
        </w:rPr>
        <w:t>-</w:t>
      </w:r>
      <w:r w:rsidRPr="0029056B">
        <w:rPr>
          <w:rFonts w:eastAsia="Calibri"/>
        </w:rPr>
        <w:tab/>
        <w:t xml:space="preserve">состояние преподавания учебных предметов; </w:t>
      </w:r>
    </w:p>
    <w:p w:rsidR="00956BFC" w:rsidRPr="0029056B" w:rsidRDefault="00956BFC" w:rsidP="009E30D5">
      <w:pPr>
        <w:pStyle w:val="a3"/>
        <w:jc w:val="both"/>
        <w:rPr>
          <w:rFonts w:eastAsia="Calibri"/>
        </w:rPr>
      </w:pPr>
      <w:r w:rsidRPr="0029056B">
        <w:rPr>
          <w:rFonts w:eastAsia="Calibri"/>
        </w:rPr>
        <w:t>-</w:t>
      </w:r>
      <w:r w:rsidRPr="0029056B">
        <w:rPr>
          <w:rFonts w:eastAsia="Calibri"/>
        </w:rPr>
        <w:tab/>
        <w:t xml:space="preserve">ведение документации; </w:t>
      </w:r>
    </w:p>
    <w:p w:rsidR="00956BFC" w:rsidRPr="0029056B" w:rsidRDefault="00956BFC" w:rsidP="009E30D5">
      <w:pPr>
        <w:pStyle w:val="a3"/>
        <w:jc w:val="both"/>
        <w:rPr>
          <w:rFonts w:eastAsia="Calibri"/>
        </w:rPr>
      </w:pPr>
      <w:r w:rsidRPr="0029056B">
        <w:rPr>
          <w:rFonts w:eastAsia="Calibri"/>
        </w:rPr>
        <w:t>-</w:t>
      </w:r>
      <w:r w:rsidRPr="0029056B">
        <w:rPr>
          <w:rFonts w:eastAsia="Calibri"/>
        </w:rPr>
        <w:tab/>
        <w:t xml:space="preserve">реализация рабочих программ; </w:t>
      </w:r>
    </w:p>
    <w:p w:rsidR="00956BFC" w:rsidRPr="0029056B" w:rsidRDefault="00956BFC" w:rsidP="009E30D5">
      <w:pPr>
        <w:pStyle w:val="a3"/>
        <w:jc w:val="both"/>
        <w:rPr>
          <w:rFonts w:eastAsia="Calibri"/>
        </w:rPr>
      </w:pPr>
      <w:r w:rsidRPr="0029056B">
        <w:rPr>
          <w:rFonts w:eastAsia="Calibri"/>
        </w:rPr>
        <w:t>-</w:t>
      </w:r>
      <w:r w:rsidRPr="0029056B">
        <w:rPr>
          <w:rFonts w:eastAsia="Calibri"/>
        </w:rPr>
        <w:tab/>
        <w:t xml:space="preserve">  работа по подготовке к промежуточной аттестации, ВПР; </w:t>
      </w:r>
    </w:p>
    <w:p w:rsidR="00956BFC" w:rsidRPr="0029056B" w:rsidRDefault="00956BFC" w:rsidP="009E30D5">
      <w:pPr>
        <w:pStyle w:val="a3"/>
        <w:jc w:val="both"/>
        <w:rPr>
          <w:rFonts w:eastAsia="Calibri"/>
        </w:rPr>
      </w:pPr>
      <w:r w:rsidRPr="0029056B">
        <w:rPr>
          <w:rFonts w:eastAsia="Calibri"/>
        </w:rPr>
        <w:t>-</w:t>
      </w:r>
      <w:r w:rsidRPr="0029056B">
        <w:rPr>
          <w:rFonts w:eastAsia="Calibri"/>
        </w:rPr>
        <w:tab/>
        <w:t xml:space="preserve">  состояние здоровья </w:t>
      </w:r>
      <w:proofErr w:type="gramStart"/>
      <w:r w:rsidRPr="0029056B">
        <w:rPr>
          <w:rFonts w:eastAsia="Calibri"/>
        </w:rPr>
        <w:t>обучающихся</w:t>
      </w:r>
      <w:proofErr w:type="gramEnd"/>
      <w:r w:rsidRPr="0029056B">
        <w:rPr>
          <w:rFonts w:eastAsia="Calibri"/>
        </w:rPr>
        <w:t xml:space="preserve">; </w:t>
      </w:r>
    </w:p>
    <w:p w:rsidR="00956BFC" w:rsidRPr="0029056B" w:rsidRDefault="00956BFC" w:rsidP="009E30D5">
      <w:pPr>
        <w:pStyle w:val="a3"/>
        <w:jc w:val="both"/>
        <w:rPr>
          <w:rFonts w:eastAsia="Calibri"/>
        </w:rPr>
      </w:pPr>
      <w:r w:rsidRPr="0029056B">
        <w:rPr>
          <w:rFonts w:eastAsia="Calibri"/>
        </w:rPr>
        <w:t>-</w:t>
      </w:r>
      <w:r w:rsidRPr="0029056B">
        <w:rPr>
          <w:rFonts w:eastAsia="Calibri"/>
        </w:rPr>
        <w:tab/>
        <w:t xml:space="preserve">  организация питания; </w:t>
      </w:r>
    </w:p>
    <w:p w:rsidR="00956BFC" w:rsidRPr="0029056B" w:rsidRDefault="00956BFC" w:rsidP="009E30D5">
      <w:pPr>
        <w:pStyle w:val="a3"/>
        <w:jc w:val="both"/>
        <w:rPr>
          <w:rFonts w:eastAsia="Calibri"/>
        </w:rPr>
      </w:pPr>
      <w:r w:rsidRPr="0029056B">
        <w:rPr>
          <w:rFonts w:eastAsia="Calibri"/>
        </w:rPr>
        <w:t>-</w:t>
      </w:r>
      <w:r w:rsidRPr="0029056B">
        <w:rPr>
          <w:rFonts w:eastAsia="Calibri"/>
        </w:rPr>
        <w:tab/>
        <w:t xml:space="preserve">  выполнение требований по охране труда, безопасности жизнедеятельности, правил   пожарной безопасности; </w:t>
      </w:r>
    </w:p>
    <w:p w:rsidR="00956BFC" w:rsidRPr="0029056B" w:rsidRDefault="00956BFC" w:rsidP="009E30D5">
      <w:pPr>
        <w:pStyle w:val="a3"/>
        <w:jc w:val="both"/>
        <w:rPr>
          <w:rFonts w:eastAsia="Calibri"/>
        </w:rPr>
      </w:pPr>
      <w:r w:rsidRPr="0029056B">
        <w:rPr>
          <w:rFonts w:eastAsia="Calibri"/>
        </w:rPr>
        <w:t>-</w:t>
      </w:r>
      <w:r w:rsidRPr="0029056B">
        <w:rPr>
          <w:rFonts w:eastAsia="Calibri"/>
        </w:rPr>
        <w:tab/>
        <w:t xml:space="preserve">  работа информационно-библиотечного центра;  </w:t>
      </w:r>
    </w:p>
    <w:p w:rsidR="0050040C" w:rsidRPr="0029056B" w:rsidRDefault="00956BFC" w:rsidP="009E30D5">
      <w:pPr>
        <w:pStyle w:val="a3"/>
        <w:jc w:val="both"/>
        <w:rPr>
          <w:rFonts w:eastAsia="Calibri"/>
        </w:rPr>
      </w:pPr>
      <w:r w:rsidRPr="0029056B">
        <w:rPr>
          <w:rFonts w:eastAsia="Calibri"/>
        </w:rPr>
        <w:t>-</w:t>
      </w:r>
      <w:r w:rsidRPr="0029056B">
        <w:rPr>
          <w:rFonts w:eastAsia="Calibri"/>
        </w:rPr>
        <w:tab/>
        <w:t xml:space="preserve">состояние финансово-хозяйственной деятельности и др. </w:t>
      </w:r>
    </w:p>
    <w:p w:rsidR="00956BFC" w:rsidRPr="0029056B" w:rsidRDefault="0050040C" w:rsidP="00340A8D">
      <w:pPr>
        <w:pStyle w:val="a3"/>
        <w:rPr>
          <w:rFonts w:eastAsia="Calibri"/>
        </w:rPr>
      </w:pPr>
      <w:r w:rsidRPr="0029056B">
        <w:rPr>
          <w:rFonts w:eastAsia="Calibri"/>
        </w:rPr>
        <w:t xml:space="preserve">       </w:t>
      </w:r>
      <w:r w:rsidR="00956BFC" w:rsidRPr="0029056B">
        <w:rPr>
          <w:rFonts w:eastAsia="Calibri"/>
        </w:rPr>
        <w:t xml:space="preserve">По итогам контроля составляются аналитические справки, которые рассматриваются на совещаниях при директоре, заседаниях педагогического совета, принимаются управленческие решения, осуществляется контроль выполнения принятых решения. Кроме этого контроль является и механизмом материального поощрения педагогов, работающих результативно и эффективно.  </w:t>
      </w:r>
    </w:p>
    <w:p w:rsidR="00956BFC" w:rsidRPr="0029056B" w:rsidRDefault="0050040C" w:rsidP="00340A8D">
      <w:pPr>
        <w:pStyle w:val="a3"/>
        <w:rPr>
          <w:rFonts w:eastAsia="Calibri"/>
        </w:rPr>
      </w:pPr>
      <w:r w:rsidRPr="0029056B">
        <w:rPr>
          <w:rFonts w:eastAsia="Calibri"/>
        </w:rPr>
        <w:t xml:space="preserve">     </w:t>
      </w:r>
      <w:r w:rsidR="00956BFC" w:rsidRPr="0029056B">
        <w:rPr>
          <w:rFonts w:eastAsia="Calibri"/>
        </w:rPr>
        <w:t>Представленная структура управления МБОУ Прогимназия «Президент» обеспечивает эффективную работу образовательного учреждения,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начального общего образования.</w:t>
      </w:r>
    </w:p>
    <w:p w:rsidR="009E30D5" w:rsidRDefault="0079078D" w:rsidP="0079078D">
      <w:pPr>
        <w:spacing w:after="25" w:line="259" w:lineRule="auto"/>
        <w:rPr>
          <w:rFonts w:eastAsia="Calibri"/>
        </w:rPr>
      </w:pPr>
      <w:r>
        <w:rPr>
          <w:rFonts w:eastAsia="Calibri"/>
        </w:rPr>
        <w:t xml:space="preserve">                   </w:t>
      </w:r>
    </w:p>
    <w:p w:rsidR="0079078D" w:rsidRPr="0079078D" w:rsidRDefault="0079078D" w:rsidP="009E30D5">
      <w:pPr>
        <w:spacing w:after="25" w:line="259" w:lineRule="auto"/>
        <w:jc w:val="center"/>
        <w:rPr>
          <w:rFonts w:ascii="Times New Roman" w:eastAsia="Times New Roman" w:hAnsi="Times New Roman" w:cs="Times New Roman"/>
          <w:b/>
          <w:color w:val="000000"/>
          <w:sz w:val="24"/>
          <w:szCs w:val="24"/>
          <w:lang w:eastAsia="ru-RU"/>
        </w:rPr>
      </w:pPr>
      <w:r w:rsidRPr="0079078D">
        <w:rPr>
          <w:rFonts w:ascii="Times New Roman" w:eastAsia="Times New Roman" w:hAnsi="Times New Roman" w:cs="Times New Roman"/>
          <w:b/>
          <w:color w:val="000000"/>
          <w:sz w:val="24"/>
          <w:szCs w:val="24"/>
          <w:lang w:eastAsia="ru-RU"/>
        </w:rPr>
        <w:t>Образовательная деятельность МБОУ «Прогимназия «Президент».</w:t>
      </w:r>
    </w:p>
    <w:p w:rsidR="0079078D" w:rsidRPr="0079078D" w:rsidRDefault="0079078D" w:rsidP="0079078D">
      <w:pPr>
        <w:spacing w:after="4" w:line="268" w:lineRule="auto"/>
        <w:ind w:left="573" w:right="567" w:hanging="10"/>
        <w:jc w:val="center"/>
        <w:rPr>
          <w:rFonts w:ascii="Times New Roman" w:eastAsia="Times New Roman" w:hAnsi="Times New Roman" w:cs="Times New Roman"/>
          <w:b/>
          <w:color w:val="000000"/>
          <w:sz w:val="24"/>
          <w:szCs w:val="24"/>
          <w:lang w:eastAsia="ru-RU"/>
        </w:rPr>
      </w:pPr>
      <w:r w:rsidRPr="0079078D">
        <w:rPr>
          <w:rFonts w:ascii="Times New Roman" w:eastAsia="Times New Roman" w:hAnsi="Times New Roman" w:cs="Times New Roman"/>
          <w:b/>
          <w:color w:val="000000"/>
          <w:sz w:val="24"/>
          <w:szCs w:val="24"/>
          <w:lang w:eastAsia="ru-RU"/>
        </w:rPr>
        <w:t xml:space="preserve">Организация учебного процесса. </w:t>
      </w:r>
    </w:p>
    <w:p w:rsidR="0079078D" w:rsidRPr="0079078D" w:rsidRDefault="0079078D" w:rsidP="009E30D5">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79078D">
        <w:rPr>
          <w:rFonts w:ascii="Times New Roman" w:eastAsia="Times New Roman" w:hAnsi="Times New Roman" w:cs="Times New Roman"/>
          <w:color w:val="000000"/>
          <w:sz w:val="24"/>
          <w:szCs w:val="24"/>
          <w:lang w:eastAsia="ru-RU"/>
        </w:rPr>
        <w:t xml:space="preserve">МБОУ «Прогимназия «Президент» реализует образовательные программы  начального общего </w:t>
      </w:r>
      <w:proofErr w:type="spellStart"/>
      <w:proofErr w:type="gramStart"/>
      <w:r w:rsidRPr="0079078D">
        <w:rPr>
          <w:rFonts w:ascii="Times New Roman" w:eastAsia="Times New Roman" w:hAnsi="Times New Roman" w:cs="Times New Roman"/>
          <w:color w:val="000000"/>
          <w:sz w:val="24"/>
          <w:szCs w:val="24"/>
          <w:lang w:eastAsia="ru-RU"/>
        </w:rPr>
        <w:t>общего</w:t>
      </w:r>
      <w:proofErr w:type="spellEnd"/>
      <w:proofErr w:type="gramEnd"/>
      <w:r w:rsidRPr="0079078D">
        <w:rPr>
          <w:rFonts w:ascii="Times New Roman" w:eastAsia="Times New Roman" w:hAnsi="Times New Roman" w:cs="Times New Roman"/>
          <w:color w:val="000000"/>
          <w:sz w:val="24"/>
          <w:szCs w:val="24"/>
          <w:lang w:eastAsia="ru-RU"/>
        </w:rPr>
        <w:t xml:space="preserve"> образования, дополнительные образовательные программы по </w:t>
      </w:r>
      <w:proofErr w:type="spellStart"/>
      <w:r w:rsidRPr="0079078D">
        <w:rPr>
          <w:rFonts w:ascii="Times New Roman" w:eastAsia="Times New Roman" w:hAnsi="Times New Roman" w:cs="Times New Roman"/>
          <w:color w:val="000000"/>
          <w:sz w:val="24"/>
          <w:szCs w:val="24"/>
          <w:lang w:eastAsia="ru-RU"/>
        </w:rPr>
        <w:t>внеучебной</w:t>
      </w:r>
      <w:proofErr w:type="spellEnd"/>
      <w:r w:rsidRPr="0079078D">
        <w:rPr>
          <w:rFonts w:ascii="Times New Roman" w:eastAsia="Times New Roman" w:hAnsi="Times New Roman" w:cs="Times New Roman"/>
          <w:color w:val="000000"/>
          <w:sz w:val="24"/>
          <w:szCs w:val="24"/>
          <w:lang w:eastAsia="ru-RU"/>
        </w:rPr>
        <w:t xml:space="preserve"> деятельности.  </w:t>
      </w:r>
    </w:p>
    <w:p w:rsidR="0079078D" w:rsidRPr="0079078D" w:rsidRDefault="0079078D" w:rsidP="009E30D5">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79078D">
        <w:rPr>
          <w:rFonts w:ascii="Times New Roman" w:eastAsia="Times New Roman" w:hAnsi="Times New Roman" w:cs="Times New Roman"/>
          <w:color w:val="000000"/>
          <w:sz w:val="24"/>
          <w:szCs w:val="24"/>
          <w:lang w:eastAsia="ru-RU"/>
        </w:rPr>
        <w:lastRenderedPageBreak/>
        <w:t xml:space="preserve">Образовательный процесс по программам начального общего образования осуществляется в одну смену, в режиме пятидневной рабочей недели для обучающихся 1-4 классов. </w:t>
      </w:r>
    </w:p>
    <w:p w:rsidR="0079078D" w:rsidRPr="0079078D" w:rsidRDefault="0079078D" w:rsidP="009E30D5">
      <w:pPr>
        <w:spacing w:after="13" w:line="268" w:lineRule="auto"/>
        <w:ind w:left="-15" w:right="4" w:firstLine="556"/>
        <w:jc w:val="both"/>
        <w:rPr>
          <w:rFonts w:ascii="Times New Roman" w:eastAsia="Times New Roman" w:hAnsi="Times New Roman" w:cs="Times New Roman"/>
          <w:color w:val="000000"/>
          <w:sz w:val="24"/>
          <w:szCs w:val="24"/>
          <w:lang w:eastAsia="ru-RU"/>
        </w:rPr>
      </w:pPr>
      <w:proofErr w:type="gramStart"/>
      <w:r w:rsidRPr="0079078D">
        <w:rPr>
          <w:rFonts w:ascii="Times New Roman" w:eastAsia="Times New Roman" w:hAnsi="Times New Roman" w:cs="Times New Roman"/>
          <w:color w:val="000000"/>
          <w:sz w:val="24"/>
          <w:szCs w:val="24"/>
          <w:lang w:eastAsia="ru-RU"/>
        </w:rPr>
        <w:t>Календарный учебный график на учебный год разрабатывается в соответствии с Федеральным законом от 29.12.2012 № 273-ФЗ «Об образовании в Российской Федерации», постановлениями Главного санитарного государственного врача Российской Федерации от 29.12.2010   №</w:t>
      </w:r>
      <w:r>
        <w:rPr>
          <w:rFonts w:ascii="Times New Roman" w:eastAsia="Times New Roman" w:hAnsi="Times New Roman" w:cs="Times New Roman"/>
          <w:color w:val="000000"/>
          <w:sz w:val="24"/>
          <w:szCs w:val="24"/>
          <w:lang w:eastAsia="ru-RU"/>
        </w:rPr>
        <w:t xml:space="preserve">  189   «Об утверждении </w:t>
      </w:r>
      <w:r>
        <w:rPr>
          <w:rFonts w:ascii="Times New Roman" w:eastAsia="Times New Roman" w:hAnsi="Times New Roman" w:cs="Times New Roman"/>
          <w:color w:val="000000"/>
          <w:sz w:val="24"/>
          <w:szCs w:val="24"/>
          <w:lang w:eastAsia="ru-RU"/>
        </w:rPr>
        <w:tab/>
        <w:t xml:space="preserve">СанПиН </w:t>
      </w:r>
      <w:r w:rsidRPr="0079078D">
        <w:rPr>
          <w:rFonts w:ascii="Times New Roman" w:eastAsia="Times New Roman" w:hAnsi="Times New Roman" w:cs="Times New Roman"/>
          <w:color w:val="000000"/>
          <w:sz w:val="24"/>
          <w:szCs w:val="24"/>
          <w:lang w:eastAsia="ru-RU"/>
        </w:rPr>
        <w:t>2.4.2.2821-10 «Санитарно-эпидемиологические требования к условиям и организации обучения в общеобразовательных учреждениях»,  приказами Министерства образования и науки Российской Федерации от  30.08.2013 № 1015 «Об утверждении Порядка организации и</w:t>
      </w:r>
      <w:proofErr w:type="gramEnd"/>
      <w:r w:rsidRPr="0079078D">
        <w:rPr>
          <w:rFonts w:ascii="Times New Roman" w:eastAsia="Times New Roman" w:hAnsi="Times New Roman" w:cs="Times New Roman"/>
          <w:color w:val="000000"/>
          <w:sz w:val="24"/>
          <w:szCs w:val="24"/>
          <w:lang w:eastAsia="ru-RU"/>
        </w:rPr>
        <w:t xml:space="preserve">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Устава муниципального бюджетного общеобразовательного учреждения «Прогимназия «Президент», утверждается ежегодно приказом  по МБОУ «Прогимназия «Президент»</w:t>
      </w:r>
      <w:proofErr w:type="gramStart"/>
      <w:r w:rsidRPr="0079078D">
        <w:rPr>
          <w:rFonts w:ascii="Times New Roman" w:eastAsia="Times New Roman" w:hAnsi="Times New Roman" w:cs="Times New Roman"/>
          <w:color w:val="000000"/>
          <w:sz w:val="24"/>
          <w:szCs w:val="24"/>
          <w:lang w:eastAsia="ru-RU"/>
        </w:rPr>
        <w:t xml:space="preserve"> .</w:t>
      </w:r>
      <w:proofErr w:type="gramEnd"/>
    </w:p>
    <w:p w:rsidR="0079078D" w:rsidRPr="0079078D" w:rsidRDefault="0079078D" w:rsidP="009E30D5">
      <w:pPr>
        <w:tabs>
          <w:tab w:val="left" w:pos="2093"/>
        </w:tabs>
        <w:spacing w:after="13" w:line="268" w:lineRule="auto"/>
        <w:ind w:right="4"/>
        <w:jc w:val="both"/>
        <w:rPr>
          <w:rFonts w:ascii="Times New Roman" w:eastAsia="Times New Roman" w:hAnsi="Times New Roman" w:cs="Times New Roman"/>
          <w:b/>
          <w:color w:val="000000"/>
          <w:sz w:val="24"/>
          <w:szCs w:val="24"/>
          <w:lang w:eastAsia="ru-RU"/>
        </w:rPr>
      </w:pPr>
    </w:p>
    <w:p w:rsidR="0079078D" w:rsidRPr="0079078D" w:rsidRDefault="0079078D" w:rsidP="0079078D">
      <w:pPr>
        <w:spacing w:after="13" w:line="268" w:lineRule="auto"/>
        <w:ind w:left="-15" w:right="4"/>
        <w:jc w:val="center"/>
        <w:rPr>
          <w:rFonts w:ascii="Times New Roman" w:eastAsia="Times New Roman" w:hAnsi="Times New Roman" w:cs="Times New Roman"/>
          <w:b/>
          <w:color w:val="000000"/>
          <w:sz w:val="24"/>
          <w:szCs w:val="24"/>
          <w:lang w:eastAsia="ru-RU"/>
        </w:rPr>
      </w:pPr>
      <w:r w:rsidRPr="0079078D">
        <w:rPr>
          <w:rFonts w:ascii="Times New Roman" w:eastAsia="Times New Roman" w:hAnsi="Times New Roman" w:cs="Times New Roman"/>
          <w:b/>
          <w:color w:val="000000"/>
          <w:sz w:val="24"/>
          <w:szCs w:val="24"/>
          <w:lang w:eastAsia="ru-RU"/>
        </w:rPr>
        <w:t>Режим занятий обучающихся Прогимназии «Президент»</w:t>
      </w:r>
    </w:p>
    <w:p w:rsidR="0079078D" w:rsidRPr="0079078D" w:rsidRDefault="0079078D" w:rsidP="009E30D5">
      <w:pPr>
        <w:spacing w:after="13" w:line="268" w:lineRule="auto"/>
        <w:ind w:left="566" w:right="4" w:hanging="424"/>
        <w:jc w:val="both"/>
        <w:rPr>
          <w:rFonts w:ascii="Times New Roman" w:eastAsia="Times New Roman" w:hAnsi="Times New Roman" w:cs="Times New Roman"/>
          <w:color w:val="000000"/>
          <w:sz w:val="24"/>
          <w:szCs w:val="24"/>
          <w:lang w:eastAsia="ru-RU"/>
        </w:rPr>
      </w:pPr>
      <w:r w:rsidRPr="0079078D">
        <w:rPr>
          <w:rFonts w:ascii="Times New Roman" w:eastAsia="Times New Roman" w:hAnsi="Times New Roman" w:cs="Times New Roman"/>
          <w:color w:val="000000"/>
          <w:sz w:val="24"/>
          <w:szCs w:val="24"/>
          <w:lang w:eastAsia="ru-RU"/>
        </w:rPr>
        <w:t>Начало учебного года 01 сентября, окончание -31 августа</w:t>
      </w:r>
    </w:p>
    <w:p w:rsidR="0079078D" w:rsidRPr="0079078D" w:rsidRDefault="0079078D" w:rsidP="009E30D5">
      <w:pPr>
        <w:spacing w:after="13" w:line="268" w:lineRule="auto"/>
        <w:ind w:left="142" w:right="4"/>
        <w:jc w:val="both"/>
        <w:rPr>
          <w:rFonts w:ascii="Times New Roman" w:eastAsia="Times New Roman" w:hAnsi="Times New Roman" w:cs="Times New Roman"/>
          <w:color w:val="000000"/>
          <w:sz w:val="24"/>
          <w:szCs w:val="24"/>
          <w:lang w:eastAsia="ru-RU"/>
        </w:rPr>
      </w:pPr>
      <w:r w:rsidRPr="0079078D">
        <w:rPr>
          <w:rFonts w:ascii="Times New Roman" w:eastAsia="Times New Roman" w:hAnsi="Times New Roman" w:cs="Times New Roman"/>
          <w:color w:val="000000"/>
          <w:sz w:val="24"/>
          <w:szCs w:val="24"/>
          <w:lang w:eastAsia="ru-RU"/>
        </w:rPr>
        <w:t>Продолжительность учебного года 1 классы-33 недели, 2-4 классы -34 недели.</w:t>
      </w:r>
    </w:p>
    <w:p w:rsidR="0079078D" w:rsidRPr="0079078D" w:rsidRDefault="0079078D" w:rsidP="009E30D5">
      <w:pPr>
        <w:spacing w:after="13" w:line="268" w:lineRule="auto"/>
        <w:ind w:left="566" w:right="4" w:hanging="424"/>
        <w:jc w:val="both"/>
        <w:rPr>
          <w:rFonts w:ascii="Times New Roman" w:eastAsia="Times New Roman" w:hAnsi="Times New Roman" w:cs="Times New Roman"/>
          <w:color w:val="000000"/>
          <w:sz w:val="24"/>
          <w:szCs w:val="24"/>
          <w:lang w:eastAsia="ru-RU"/>
        </w:rPr>
      </w:pPr>
      <w:r w:rsidRPr="0079078D">
        <w:rPr>
          <w:rFonts w:ascii="Times New Roman" w:eastAsia="Times New Roman" w:hAnsi="Times New Roman" w:cs="Times New Roman"/>
          <w:color w:val="000000"/>
          <w:sz w:val="24"/>
          <w:szCs w:val="24"/>
          <w:lang w:eastAsia="ru-RU"/>
        </w:rPr>
        <w:t xml:space="preserve">Продолжительность уроков во 2-4 классах- 45 минут. </w:t>
      </w:r>
    </w:p>
    <w:p w:rsidR="0079078D" w:rsidRPr="0079078D" w:rsidRDefault="0079078D" w:rsidP="009E30D5">
      <w:pPr>
        <w:spacing w:after="13" w:line="268" w:lineRule="auto"/>
        <w:ind w:left="-15" w:right="4" w:firstLine="157"/>
        <w:jc w:val="both"/>
        <w:rPr>
          <w:rFonts w:ascii="Times New Roman" w:eastAsia="Times New Roman" w:hAnsi="Times New Roman" w:cs="Times New Roman"/>
          <w:color w:val="000000"/>
          <w:sz w:val="24"/>
          <w:szCs w:val="24"/>
          <w:lang w:eastAsia="ru-RU"/>
        </w:rPr>
      </w:pPr>
      <w:r w:rsidRPr="0079078D">
        <w:rPr>
          <w:rFonts w:ascii="Times New Roman" w:eastAsia="Times New Roman" w:hAnsi="Times New Roman" w:cs="Times New Roman"/>
          <w:color w:val="000000"/>
          <w:sz w:val="24"/>
          <w:szCs w:val="24"/>
          <w:lang w:eastAsia="ru-RU"/>
        </w:rPr>
        <w:t xml:space="preserve">Дополнительные требования для обучающихся 1-х классов - «ступенчатый» режим обучения в первом полугодии: </w:t>
      </w:r>
    </w:p>
    <w:p w:rsidR="0079078D" w:rsidRPr="0079078D" w:rsidRDefault="0079078D" w:rsidP="009E30D5">
      <w:pPr>
        <w:spacing w:after="12" w:line="268" w:lineRule="auto"/>
        <w:ind w:right="5"/>
        <w:jc w:val="both"/>
        <w:rPr>
          <w:rFonts w:ascii="Times New Roman" w:eastAsia="Times New Roman" w:hAnsi="Times New Roman" w:cs="Times New Roman"/>
          <w:color w:val="000000"/>
          <w:sz w:val="24"/>
          <w:szCs w:val="24"/>
          <w:lang w:eastAsia="ru-RU"/>
        </w:rPr>
      </w:pPr>
      <w:r w:rsidRPr="0079078D">
        <w:rPr>
          <w:rFonts w:ascii="Times New Roman" w:eastAsia="Times New Roman" w:hAnsi="Times New Roman" w:cs="Times New Roman"/>
          <w:color w:val="000000"/>
          <w:sz w:val="24"/>
          <w:szCs w:val="24"/>
          <w:lang w:eastAsia="ru-RU"/>
        </w:rPr>
        <w:t>- сентябрь-октябрь – по 3 урока в день по 35 минут каждый,  - ноябрь-декабрь – по 4 урока в день по 35 минут каждый и один раз в неделю 5 уроков за счет урока физической культуры;</w:t>
      </w:r>
    </w:p>
    <w:p w:rsidR="0079078D" w:rsidRPr="0079078D" w:rsidRDefault="0079078D" w:rsidP="009E30D5">
      <w:pPr>
        <w:spacing w:after="12" w:line="268" w:lineRule="auto"/>
        <w:ind w:right="5"/>
        <w:jc w:val="both"/>
        <w:rPr>
          <w:rFonts w:ascii="Times New Roman" w:eastAsia="Times New Roman" w:hAnsi="Times New Roman" w:cs="Times New Roman"/>
          <w:color w:val="000000"/>
          <w:sz w:val="24"/>
          <w:szCs w:val="24"/>
          <w:lang w:eastAsia="ru-RU"/>
        </w:rPr>
      </w:pPr>
      <w:r w:rsidRPr="0079078D">
        <w:rPr>
          <w:rFonts w:ascii="Times New Roman" w:eastAsia="Times New Roman" w:hAnsi="Times New Roman" w:cs="Times New Roman"/>
          <w:color w:val="000000"/>
          <w:sz w:val="24"/>
          <w:szCs w:val="24"/>
          <w:lang w:eastAsia="ru-RU"/>
        </w:rPr>
        <w:t xml:space="preserve"> - январь-май – по 4 урока в день по 40 минут каждый и один раз в неделю 5 уроков за счет урока физической культуры.</w:t>
      </w:r>
    </w:p>
    <w:p w:rsidR="0079078D" w:rsidRPr="0079078D" w:rsidRDefault="0079078D" w:rsidP="009E30D5">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79078D">
        <w:rPr>
          <w:rFonts w:ascii="Times New Roman" w:eastAsia="Times New Roman" w:hAnsi="Times New Roman" w:cs="Times New Roman"/>
          <w:color w:val="000000"/>
          <w:sz w:val="24"/>
          <w:szCs w:val="24"/>
          <w:lang w:eastAsia="ru-RU"/>
        </w:rPr>
        <w:t xml:space="preserve">Продолжительность перерывов между уроками – в соответствии с требованиями СанПиН 2.4.2.2821-10 от 10 до 20 минут  </w:t>
      </w:r>
    </w:p>
    <w:p w:rsidR="0079078D" w:rsidRPr="0079078D" w:rsidRDefault="0079078D" w:rsidP="009E30D5">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79078D">
        <w:rPr>
          <w:rFonts w:ascii="Times New Roman" w:eastAsia="Times New Roman" w:hAnsi="Times New Roman" w:cs="Times New Roman"/>
          <w:color w:val="000000"/>
          <w:sz w:val="24"/>
          <w:szCs w:val="24"/>
          <w:lang w:eastAsia="ru-RU"/>
        </w:rPr>
        <w:t xml:space="preserve">Продолжительность непрерывной образовательной деятельностью и перерывов между ними – в соответствии с СанПиН 2.4.1.3049-13.  </w:t>
      </w:r>
    </w:p>
    <w:p w:rsidR="0079078D" w:rsidRPr="0079078D" w:rsidRDefault="0079078D" w:rsidP="009E30D5">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79078D">
        <w:rPr>
          <w:rFonts w:ascii="Times New Roman" w:eastAsia="Times New Roman" w:hAnsi="Times New Roman" w:cs="Times New Roman"/>
          <w:color w:val="000000"/>
          <w:sz w:val="24"/>
          <w:szCs w:val="24"/>
          <w:lang w:eastAsia="ru-RU"/>
        </w:rPr>
        <w:t>Периодичность проведения промежуточной аттестации обучающихся 2-4 классо</w:t>
      </w:r>
      <w:proofErr w:type="gramStart"/>
      <w:r w:rsidRPr="0079078D">
        <w:rPr>
          <w:rFonts w:ascii="Times New Roman" w:eastAsia="Times New Roman" w:hAnsi="Times New Roman" w:cs="Times New Roman"/>
          <w:color w:val="000000"/>
          <w:sz w:val="24"/>
          <w:szCs w:val="24"/>
          <w:lang w:eastAsia="ru-RU"/>
        </w:rPr>
        <w:t>в-</w:t>
      </w:r>
      <w:proofErr w:type="gramEnd"/>
      <w:r w:rsidRPr="0079078D">
        <w:rPr>
          <w:rFonts w:ascii="Times New Roman" w:eastAsia="Times New Roman" w:hAnsi="Times New Roman" w:cs="Times New Roman"/>
          <w:color w:val="000000"/>
          <w:sz w:val="24"/>
          <w:szCs w:val="24"/>
          <w:lang w:eastAsia="ru-RU"/>
        </w:rPr>
        <w:t xml:space="preserve"> триместр ( по четвертям).. </w:t>
      </w:r>
    </w:p>
    <w:p w:rsidR="0079078D" w:rsidRPr="0079078D" w:rsidRDefault="0079078D" w:rsidP="009E30D5">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79078D">
        <w:rPr>
          <w:rFonts w:ascii="Times New Roman" w:eastAsia="Times New Roman" w:hAnsi="Times New Roman" w:cs="Times New Roman"/>
          <w:color w:val="000000"/>
          <w:sz w:val="24"/>
          <w:szCs w:val="24"/>
          <w:lang w:eastAsia="ru-RU"/>
        </w:rPr>
        <w:t>Продолжительность каникул в течение учебного года – 30 календарных дней, для обучающихся 1-х классов организованы дополнительные недельные каникулы в феврале месяце.</w:t>
      </w:r>
    </w:p>
    <w:p w:rsidR="0079078D" w:rsidRPr="0079078D" w:rsidRDefault="0079078D" w:rsidP="0079078D">
      <w:pPr>
        <w:spacing w:after="13" w:line="268" w:lineRule="auto"/>
        <w:ind w:right="4"/>
        <w:rPr>
          <w:rFonts w:ascii="Times New Roman" w:eastAsia="Times New Roman" w:hAnsi="Times New Roman" w:cs="Times New Roman"/>
          <w:color w:val="000000"/>
          <w:sz w:val="24"/>
          <w:szCs w:val="24"/>
          <w:lang w:eastAsia="ru-RU"/>
        </w:rPr>
      </w:pPr>
    </w:p>
    <w:p w:rsidR="007A47BA" w:rsidRPr="007A47BA" w:rsidRDefault="007A47BA" w:rsidP="007A47BA">
      <w:pPr>
        <w:tabs>
          <w:tab w:val="center" w:pos="4817"/>
          <w:tab w:val="left" w:pos="8205"/>
          <w:tab w:val="right" w:pos="9071"/>
        </w:tabs>
        <w:spacing w:after="4"/>
        <w:ind w:left="573" w:right="572" w:hanging="10"/>
        <w:jc w:val="center"/>
        <w:rPr>
          <w:rFonts w:ascii="Times New Roman" w:eastAsia="Times New Roman" w:hAnsi="Times New Roman" w:cs="Times New Roman"/>
          <w:b/>
          <w:color w:val="000000"/>
          <w:sz w:val="24"/>
          <w:szCs w:val="24"/>
          <w:lang w:eastAsia="ru-RU"/>
        </w:rPr>
      </w:pPr>
      <w:r w:rsidRPr="007A47BA">
        <w:rPr>
          <w:rFonts w:eastAsia="Calibri"/>
        </w:rPr>
        <w:t xml:space="preserve">    </w:t>
      </w:r>
      <w:r w:rsidRPr="007A47BA">
        <w:rPr>
          <w:rFonts w:ascii="Times New Roman" w:eastAsia="Times New Roman" w:hAnsi="Times New Roman" w:cs="Times New Roman"/>
          <w:b/>
          <w:color w:val="000000"/>
          <w:sz w:val="24"/>
          <w:szCs w:val="24"/>
          <w:lang w:eastAsia="ru-RU"/>
        </w:rPr>
        <w:t xml:space="preserve">Содержание и качество подготовки </w:t>
      </w:r>
      <w:proofErr w:type="gramStart"/>
      <w:r w:rsidRPr="007A47BA">
        <w:rPr>
          <w:rFonts w:ascii="Times New Roman" w:eastAsia="Times New Roman" w:hAnsi="Times New Roman" w:cs="Times New Roman"/>
          <w:b/>
          <w:color w:val="000000"/>
          <w:sz w:val="24"/>
          <w:szCs w:val="24"/>
          <w:lang w:eastAsia="ru-RU"/>
        </w:rPr>
        <w:t>обучающихся</w:t>
      </w:r>
      <w:proofErr w:type="gramEnd"/>
      <w:r w:rsidRPr="007A47BA">
        <w:rPr>
          <w:rFonts w:ascii="Times New Roman" w:eastAsia="Times New Roman" w:hAnsi="Times New Roman" w:cs="Times New Roman"/>
          <w:b/>
          <w:color w:val="000000"/>
          <w:sz w:val="24"/>
          <w:szCs w:val="24"/>
          <w:lang w:eastAsia="ru-RU"/>
        </w:rPr>
        <w:t>.</w:t>
      </w:r>
    </w:p>
    <w:p w:rsidR="007A47BA" w:rsidRDefault="007A47BA" w:rsidP="007A47BA">
      <w:pPr>
        <w:spacing w:after="4" w:line="268" w:lineRule="auto"/>
        <w:ind w:left="573" w:right="654" w:hanging="10"/>
        <w:jc w:val="center"/>
        <w:rPr>
          <w:rFonts w:ascii="Times New Roman" w:eastAsia="Times New Roman" w:hAnsi="Times New Roman" w:cs="Times New Roman"/>
          <w:b/>
          <w:sz w:val="24"/>
          <w:szCs w:val="24"/>
          <w:lang w:eastAsia="ru-RU"/>
        </w:rPr>
      </w:pPr>
      <w:r w:rsidRPr="007A47BA">
        <w:rPr>
          <w:rFonts w:ascii="Times New Roman" w:eastAsia="Times New Roman" w:hAnsi="Times New Roman" w:cs="Times New Roman"/>
          <w:b/>
          <w:sz w:val="24"/>
          <w:szCs w:val="24"/>
          <w:lang w:eastAsia="ru-RU"/>
        </w:rPr>
        <w:t xml:space="preserve">Количество </w:t>
      </w:r>
      <w:proofErr w:type="gramStart"/>
      <w:r w:rsidRPr="007A47BA">
        <w:rPr>
          <w:rFonts w:ascii="Times New Roman" w:eastAsia="Times New Roman" w:hAnsi="Times New Roman" w:cs="Times New Roman"/>
          <w:b/>
          <w:sz w:val="24"/>
          <w:szCs w:val="24"/>
          <w:lang w:eastAsia="ru-RU"/>
        </w:rPr>
        <w:t>обуч</w:t>
      </w:r>
      <w:r>
        <w:rPr>
          <w:rFonts w:ascii="Times New Roman" w:eastAsia="Times New Roman" w:hAnsi="Times New Roman" w:cs="Times New Roman"/>
          <w:b/>
          <w:sz w:val="24"/>
          <w:szCs w:val="24"/>
          <w:lang w:eastAsia="ru-RU"/>
        </w:rPr>
        <w:t>ающихся</w:t>
      </w:r>
      <w:proofErr w:type="gramEnd"/>
      <w:r>
        <w:rPr>
          <w:rFonts w:ascii="Times New Roman" w:eastAsia="Times New Roman" w:hAnsi="Times New Roman" w:cs="Times New Roman"/>
          <w:b/>
          <w:sz w:val="24"/>
          <w:szCs w:val="24"/>
          <w:lang w:eastAsia="ru-RU"/>
        </w:rPr>
        <w:t xml:space="preserve"> в 2020 календарном году</w:t>
      </w:r>
    </w:p>
    <w:p w:rsidR="007A47BA" w:rsidRPr="007A47BA" w:rsidRDefault="007A47BA" w:rsidP="007A47BA">
      <w:pPr>
        <w:spacing w:after="4" w:line="268" w:lineRule="auto"/>
        <w:ind w:left="573" w:right="654" w:hanging="10"/>
        <w:jc w:val="center"/>
        <w:rPr>
          <w:rFonts w:ascii="Times New Roman" w:eastAsia="Times New Roman" w:hAnsi="Times New Roman" w:cs="Times New Roman"/>
          <w:b/>
          <w:sz w:val="24"/>
          <w:szCs w:val="24"/>
          <w:lang w:eastAsia="ru-RU"/>
        </w:rPr>
      </w:pPr>
      <w:r w:rsidRPr="007A47BA">
        <w:rPr>
          <w:rFonts w:ascii="Times New Roman" w:eastAsia="Times New Roman" w:hAnsi="Times New Roman" w:cs="Times New Roman"/>
          <w:b/>
          <w:sz w:val="24"/>
          <w:szCs w:val="24"/>
          <w:lang w:eastAsia="ru-RU"/>
        </w:rPr>
        <w:t xml:space="preserve">в 8-ми классах комплектах </w:t>
      </w:r>
      <w:proofErr w:type="gramStart"/>
      <w:r w:rsidRPr="007A47BA">
        <w:rPr>
          <w:rFonts w:ascii="Times New Roman" w:eastAsia="Times New Roman" w:hAnsi="Times New Roman" w:cs="Times New Roman"/>
          <w:b/>
          <w:sz w:val="24"/>
          <w:szCs w:val="24"/>
          <w:lang w:eastAsia="ru-RU"/>
        </w:rPr>
        <w:t xml:space="preserve">( </w:t>
      </w:r>
      <w:proofErr w:type="gramEnd"/>
      <w:r w:rsidRPr="007A47BA">
        <w:rPr>
          <w:rFonts w:ascii="Times New Roman" w:eastAsia="Times New Roman" w:hAnsi="Times New Roman" w:cs="Times New Roman"/>
          <w:b/>
          <w:sz w:val="24"/>
          <w:szCs w:val="24"/>
          <w:lang w:eastAsia="ru-RU"/>
        </w:rPr>
        <w:t>средняя наполняемость класса- 32 учащихся)</w:t>
      </w:r>
    </w:p>
    <w:p w:rsidR="007A47BA" w:rsidRPr="007A47BA" w:rsidRDefault="007A47BA" w:rsidP="007A47BA">
      <w:pPr>
        <w:spacing w:after="4" w:line="268" w:lineRule="auto"/>
        <w:ind w:left="573" w:right="654" w:hanging="10"/>
        <w:jc w:val="center"/>
        <w:rPr>
          <w:rFonts w:ascii="Times New Roman" w:eastAsia="Times New Roman" w:hAnsi="Times New Roman" w:cs="Times New Roman"/>
          <w:b/>
          <w:sz w:val="24"/>
          <w:szCs w:val="24"/>
          <w:lang w:eastAsia="ru-RU"/>
        </w:rPr>
      </w:pPr>
    </w:p>
    <w:tbl>
      <w:tblPr>
        <w:tblStyle w:val="13"/>
        <w:tblW w:w="0" w:type="auto"/>
        <w:tblInd w:w="573" w:type="dxa"/>
        <w:tblLook w:val="04A0" w:firstRow="1" w:lastRow="0" w:firstColumn="1" w:lastColumn="0" w:noHBand="0" w:noVBand="1"/>
      </w:tblPr>
      <w:tblGrid>
        <w:gridCol w:w="2968"/>
        <w:gridCol w:w="2756"/>
        <w:gridCol w:w="2946"/>
      </w:tblGrid>
      <w:tr w:rsidR="007A47BA" w:rsidRPr="007A47BA" w:rsidTr="00340A8D">
        <w:tc>
          <w:tcPr>
            <w:tcW w:w="8670" w:type="dxa"/>
            <w:gridSpan w:val="3"/>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учебный год (январь-август)</w:t>
            </w:r>
          </w:p>
        </w:tc>
      </w:tr>
      <w:tr w:rsidR="007A47BA" w:rsidRPr="002173A6" w:rsidTr="007A47BA">
        <w:tc>
          <w:tcPr>
            <w:tcW w:w="2968" w:type="dxa"/>
          </w:tcPr>
          <w:p w:rsidR="007A47BA" w:rsidRPr="007A47BA" w:rsidRDefault="00530940"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r w:rsidR="007A47BA">
              <w:rPr>
                <w:rFonts w:ascii="Times New Roman" w:eastAsia="Times New Roman" w:hAnsi="Times New Roman" w:cs="Times New Roman"/>
                <w:b/>
                <w:sz w:val="24"/>
                <w:szCs w:val="24"/>
              </w:rPr>
              <w:t>ласс</w:t>
            </w:r>
          </w:p>
        </w:tc>
        <w:tc>
          <w:tcPr>
            <w:tcW w:w="275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Кол-во </w:t>
            </w:r>
            <w:r>
              <w:rPr>
                <w:rFonts w:ascii="Times New Roman" w:eastAsia="Times New Roman" w:hAnsi="Times New Roman" w:cs="Times New Roman"/>
                <w:b/>
                <w:sz w:val="24"/>
                <w:szCs w:val="24"/>
              </w:rPr>
              <w:lastRenderedPageBreak/>
              <w:t>учащихся</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lastRenderedPageBreak/>
              <w:t xml:space="preserve">Ф.И.О. классного </w:t>
            </w:r>
            <w:r w:rsidRPr="007A47BA">
              <w:rPr>
                <w:rFonts w:ascii="Times New Roman" w:eastAsia="Times New Roman" w:hAnsi="Times New Roman" w:cs="Times New Roman"/>
                <w:b/>
                <w:sz w:val="24"/>
                <w:szCs w:val="24"/>
              </w:rPr>
              <w:lastRenderedPageBreak/>
              <w:t>руководителя</w:t>
            </w:r>
          </w:p>
        </w:tc>
      </w:tr>
      <w:tr w:rsidR="007A47BA" w:rsidRPr="007A47BA" w:rsidTr="007A47BA">
        <w:tc>
          <w:tcPr>
            <w:tcW w:w="2968"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lastRenderedPageBreak/>
              <w:t>1а</w:t>
            </w:r>
          </w:p>
        </w:tc>
        <w:tc>
          <w:tcPr>
            <w:tcW w:w="275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r w:rsidRPr="007A47BA">
              <w:rPr>
                <w:rFonts w:ascii="Times New Roman" w:eastAsia="Times New Roman" w:hAnsi="Times New Roman" w:cs="Times New Roman"/>
                <w:sz w:val="24"/>
                <w:szCs w:val="24"/>
              </w:rPr>
              <w:t>30</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proofErr w:type="spellStart"/>
            <w:r w:rsidRPr="007A47BA">
              <w:rPr>
                <w:rFonts w:ascii="Times New Roman" w:eastAsia="Times New Roman" w:hAnsi="Times New Roman" w:cs="Times New Roman"/>
                <w:sz w:val="24"/>
                <w:szCs w:val="24"/>
              </w:rPr>
              <w:t>Агагулиева</w:t>
            </w:r>
            <w:proofErr w:type="spellEnd"/>
            <w:r w:rsidRPr="007A47BA">
              <w:rPr>
                <w:rFonts w:ascii="Times New Roman" w:eastAsia="Times New Roman" w:hAnsi="Times New Roman" w:cs="Times New Roman"/>
                <w:sz w:val="24"/>
                <w:szCs w:val="24"/>
              </w:rPr>
              <w:t xml:space="preserve"> А.А.</w:t>
            </w:r>
          </w:p>
        </w:tc>
      </w:tr>
      <w:tr w:rsidR="007A47BA" w:rsidRPr="007A47BA" w:rsidTr="007A47BA">
        <w:tc>
          <w:tcPr>
            <w:tcW w:w="2968"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1б</w:t>
            </w:r>
          </w:p>
        </w:tc>
        <w:tc>
          <w:tcPr>
            <w:tcW w:w="275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r w:rsidRPr="007A47BA">
              <w:rPr>
                <w:rFonts w:ascii="Times New Roman" w:eastAsia="Times New Roman" w:hAnsi="Times New Roman" w:cs="Times New Roman"/>
                <w:sz w:val="24"/>
                <w:szCs w:val="24"/>
              </w:rPr>
              <w:t>38</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r w:rsidRPr="007A47BA">
              <w:rPr>
                <w:rFonts w:ascii="Times New Roman" w:eastAsia="Times New Roman" w:hAnsi="Times New Roman" w:cs="Times New Roman"/>
                <w:sz w:val="24"/>
                <w:szCs w:val="24"/>
              </w:rPr>
              <w:t>Петросян А.Л.</w:t>
            </w:r>
          </w:p>
        </w:tc>
      </w:tr>
      <w:tr w:rsidR="007A47BA" w:rsidRPr="007A47BA" w:rsidTr="007A47BA">
        <w:tc>
          <w:tcPr>
            <w:tcW w:w="2968"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Итого:</w:t>
            </w:r>
          </w:p>
        </w:tc>
        <w:tc>
          <w:tcPr>
            <w:tcW w:w="275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68</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p>
        </w:tc>
      </w:tr>
      <w:tr w:rsidR="007A47BA" w:rsidRPr="007A47BA" w:rsidTr="007A47BA">
        <w:tc>
          <w:tcPr>
            <w:tcW w:w="2968"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2а</w:t>
            </w:r>
          </w:p>
        </w:tc>
        <w:tc>
          <w:tcPr>
            <w:tcW w:w="275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r w:rsidRPr="007A47BA">
              <w:rPr>
                <w:rFonts w:ascii="Times New Roman" w:eastAsia="Times New Roman" w:hAnsi="Times New Roman" w:cs="Times New Roman"/>
                <w:sz w:val="24"/>
                <w:szCs w:val="24"/>
              </w:rPr>
              <w:t>41</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r w:rsidRPr="007A47BA">
              <w:rPr>
                <w:rFonts w:ascii="Times New Roman" w:eastAsia="Times New Roman" w:hAnsi="Times New Roman" w:cs="Times New Roman"/>
                <w:sz w:val="24"/>
                <w:szCs w:val="24"/>
              </w:rPr>
              <w:t>Алиева Г.Н.</w:t>
            </w:r>
          </w:p>
        </w:tc>
      </w:tr>
      <w:tr w:rsidR="007A47BA" w:rsidRPr="007A47BA" w:rsidTr="007A47BA">
        <w:tc>
          <w:tcPr>
            <w:tcW w:w="2968"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2б</w:t>
            </w:r>
          </w:p>
        </w:tc>
        <w:tc>
          <w:tcPr>
            <w:tcW w:w="275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r w:rsidRPr="007A47BA">
              <w:rPr>
                <w:rFonts w:ascii="Times New Roman" w:eastAsia="Times New Roman" w:hAnsi="Times New Roman" w:cs="Times New Roman"/>
                <w:sz w:val="24"/>
                <w:szCs w:val="24"/>
              </w:rPr>
              <w:t>33</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proofErr w:type="spellStart"/>
            <w:r w:rsidRPr="007A47BA">
              <w:rPr>
                <w:rFonts w:ascii="Times New Roman" w:eastAsia="Times New Roman" w:hAnsi="Times New Roman" w:cs="Times New Roman"/>
                <w:sz w:val="24"/>
                <w:szCs w:val="24"/>
              </w:rPr>
              <w:t>Альдерова</w:t>
            </w:r>
            <w:proofErr w:type="spellEnd"/>
            <w:r w:rsidRPr="007A47BA">
              <w:rPr>
                <w:rFonts w:ascii="Times New Roman" w:eastAsia="Times New Roman" w:hAnsi="Times New Roman" w:cs="Times New Roman"/>
                <w:sz w:val="24"/>
                <w:szCs w:val="24"/>
              </w:rPr>
              <w:t xml:space="preserve"> Р.А.</w:t>
            </w:r>
          </w:p>
        </w:tc>
      </w:tr>
      <w:tr w:rsidR="007A47BA" w:rsidRPr="007A47BA" w:rsidTr="007A47BA">
        <w:tc>
          <w:tcPr>
            <w:tcW w:w="2968"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Итого:</w:t>
            </w:r>
          </w:p>
        </w:tc>
        <w:tc>
          <w:tcPr>
            <w:tcW w:w="275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74</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p>
        </w:tc>
      </w:tr>
      <w:tr w:rsidR="007A47BA" w:rsidRPr="007A47BA" w:rsidTr="007A47BA">
        <w:tc>
          <w:tcPr>
            <w:tcW w:w="2968"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3а</w:t>
            </w:r>
          </w:p>
        </w:tc>
        <w:tc>
          <w:tcPr>
            <w:tcW w:w="275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r w:rsidRPr="007A47BA">
              <w:rPr>
                <w:rFonts w:ascii="Times New Roman" w:eastAsia="Times New Roman" w:hAnsi="Times New Roman" w:cs="Times New Roman"/>
                <w:sz w:val="24"/>
                <w:szCs w:val="24"/>
              </w:rPr>
              <w:t>29</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r w:rsidRPr="007A47BA">
              <w:rPr>
                <w:rFonts w:ascii="Times New Roman" w:eastAsia="Times New Roman" w:hAnsi="Times New Roman" w:cs="Times New Roman"/>
                <w:sz w:val="24"/>
                <w:szCs w:val="24"/>
              </w:rPr>
              <w:t>Абдуллаева З.К.</w:t>
            </w:r>
          </w:p>
        </w:tc>
      </w:tr>
      <w:tr w:rsidR="007A47BA" w:rsidRPr="007A47BA" w:rsidTr="007A47BA">
        <w:tc>
          <w:tcPr>
            <w:tcW w:w="2968"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3б</w:t>
            </w:r>
          </w:p>
        </w:tc>
        <w:tc>
          <w:tcPr>
            <w:tcW w:w="275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r w:rsidRPr="007A47BA">
              <w:rPr>
                <w:rFonts w:ascii="Times New Roman" w:eastAsia="Times New Roman" w:hAnsi="Times New Roman" w:cs="Times New Roman"/>
                <w:sz w:val="24"/>
                <w:szCs w:val="24"/>
              </w:rPr>
              <w:t>25</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proofErr w:type="spellStart"/>
            <w:r w:rsidRPr="007A47BA">
              <w:rPr>
                <w:rFonts w:ascii="Times New Roman" w:eastAsia="Times New Roman" w:hAnsi="Times New Roman" w:cs="Times New Roman"/>
                <w:sz w:val="24"/>
                <w:szCs w:val="24"/>
              </w:rPr>
              <w:t>Герейханова</w:t>
            </w:r>
            <w:proofErr w:type="spellEnd"/>
            <w:r w:rsidRPr="007A47BA">
              <w:rPr>
                <w:rFonts w:ascii="Times New Roman" w:eastAsia="Times New Roman" w:hAnsi="Times New Roman" w:cs="Times New Roman"/>
                <w:sz w:val="24"/>
                <w:szCs w:val="24"/>
              </w:rPr>
              <w:t xml:space="preserve"> М.Б.</w:t>
            </w:r>
          </w:p>
        </w:tc>
      </w:tr>
      <w:tr w:rsidR="007A47BA" w:rsidRPr="007A47BA" w:rsidTr="007A47BA">
        <w:tc>
          <w:tcPr>
            <w:tcW w:w="2968"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Итого:</w:t>
            </w:r>
          </w:p>
        </w:tc>
        <w:tc>
          <w:tcPr>
            <w:tcW w:w="275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54</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p>
        </w:tc>
      </w:tr>
      <w:tr w:rsidR="007A47BA" w:rsidRPr="007A47BA" w:rsidTr="007A47BA">
        <w:tc>
          <w:tcPr>
            <w:tcW w:w="2968"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4а</w:t>
            </w:r>
          </w:p>
        </w:tc>
        <w:tc>
          <w:tcPr>
            <w:tcW w:w="275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r w:rsidRPr="007A47BA">
              <w:rPr>
                <w:rFonts w:ascii="Times New Roman" w:eastAsia="Times New Roman" w:hAnsi="Times New Roman" w:cs="Times New Roman"/>
                <w:sz w:val="24"/>
                <w:szCs w:val="24"/>
              </w:rPr>
              <w:t>30</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proofErr w:type="spellStart"/>
            <w:r w:rsidRPr="007A47BA">
              <w:rPr>
                <w:rFonts w:ascii="Times New Roman" w:eastAsia="Times New Roman" w:hAnsi="Times New Roman" w:cs="Times New Roman"/>
                <w:sz w:val="24"/>
                <w:szCs w:val="24"/>
              </w:rPr>
              <w:t>Борисовская</w:t>
            </w:r>
            <w:proofErr w:type="spellEnd"/>
            <w:r w:rsidRPr="007A47BA">
              <w:rPr>
                <w:rFonts w:ascii="Times New Roman" w:eastAsia="Times New Roman" w:hAnsi="Times New Roman" w:cs="Times New Roman"/>
                <w:sz w:val="24"/>
                <w:szCs w:val="24"/>
              </w:rPr>
              <w:t xml:space="preserve"> У.В.</w:t>
            </w:r>
          </w:p>
        </w:tc>
      </w:tr>
      <w:tr w:rsidR="007A47BA" w:rsidRPr="007A47BA" w:rsidTr="007A47BA">
        <w:tc>
          <w:tcPr>
            <w:tcW w:w="2968"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4б</w:t>
            </w:r>
          </w:p>
        </w:tc>
        <w:tc>
          <w:tcPr>
            <w:tcW w:w="275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r w:rsidRPr="007A47BA">
              <w:rPr>
                <w:rFonts w:ascii="Times New Roman" w:eastAsia="Times New Roman" w:hAnsi="Times New Roman" w:cs="Times New Roman"/>
                <w:sz w:val="24"/>
                <w:szCs w:val="24"/>
              </w:rPr>
              <w:t>27</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sz w:val="24"/>
                <w:szCs w:val="24"/>
              </w:rPr>
            </w:pPr>
            <w:r w:rsidRPr="007A47BA">
              <w:rPr>
                <w:rFonts w:ascii="Times New Roman" w:eastAsia="Times New Roman" w:hAnsi="Times New Roman" w:cs="Times New Roman"/>
                <w:sz w:val="24"/>
                <w:szCs w:val="24"/>
              </w:rPr>
              <w:t>Рагимова А.Г.</w:t>
            </w:r>
          </w:p>
        </w:tc>
      </w:tr>
      <w:tr w:rsidR="007A47BA" w:rsidRPr="007A47BA" w:rsidTr="007A47BA">
        <w:tc>
          <w:tcPr>
            <w:tcW w:w="2968"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Итого:</w:t>
            </w:r>
          </w:p>
        </w:tc>
        <w:tc>
          <w:tcPr>
            <w:tcW w:w="275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57</w:t>
            </w:r>
          </w:p>
        </w:tc>
        <w:tc>
          <w:tcPr>
            <w:tcW w:w="2946" w:type="dxa"/>
            <w:vMerge w:val="restart"/>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p>
        </w:tc>
      </w:tr>
      <w:tr w:rsidR="007A47BA" w:rsidRPr="007A47BA" w:rsidTr="007A47BA">
        <w:tc>
          <w:tcPr>
            <w:tcW w:w="2968"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Итого по Прогимназии:</w:t>
            </w:r>
          </w:p>
        </w:tc>
        <w:tc>
          <w:tcPr>
            <w:tcW w:w="275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sidRPr="007A47BA">
              <w:rPr>
                <w:rFonts w:ascii="Times New Roman" w:eastAsia="Times New Roman" w:hAnsi="Times New Roman" w:cs="Times New Roman"/>
                <w:b/>
                <w:sz w:val="24"/>
                <w:szCs w:val="24"/>
              </w:rPr>
              <w:t>253</w:t>
            </w:r>
          </w:p>
        </w:tc>
        <w:tc>
          <w:tcPr>
            <w:tcW w:w="2946" w:type="dxa"/>
            <w:vMerge/>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p>
        </w:tc>
      </w:tr>
      <w:tr w:rsidR="007A47BA" w:rsidRPr="007A47BA" w:rsidTr="00340A8D">
        <w:tc>
          <w:tcPr>
            <w:tcW w:w="8670" w:type="dxa"/>
            <w:gridSpan w:val="3"/>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2020-2021 учебный год (сентябрь-декабрь)</w:t>
            </w:r>
          </w:p>
        </w:tc>
      </w:tr>
      <w:tr w:rsidR="007A47BA" w:rsidRPr="007A47BA" w:rsidTr="007A47BA">
        <w:tc>
          <w:tcPr>
            <w:tcW w:w="2968"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1а</w:t>
            </w:r>
          </w:p>
        </w:tc>
        <w:tc>
          <w:tcPr>
            <w:tcW w:w="2756" w:type="dxa"/>
          </w:tcPr>
          <w:p w:rsidR="007A47BA" w:rsidRPr="00224225" w:rsidRDefault="002173A6" w:rsidP="007A47BA">
            <w:pPr>
              <w:spacing w:after="4" w:line="268" w:lineRule="auto"/>
              <w:ind w:right="6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946" w:type="dxa"/>
          </w:tcPr>
          <w:p w:rsidR="007A47BA" w:rsidRPr="00224225" w:rsidRDefault="00224225" w:rsidP="007A47BA">
            <w:pPr>
              <w:spacing w:after="4" w:line="268" w:lineRule="auto"/>
              <w:ind w:right="654"/>
              <w:jc w:val="center"/>
              <w:rPr>
                <w:rFonts w:ascii="Times New Roman" w:eastAsia="Times New Roman" w:hAnsi="Times New Roman" w:cs="Times New Roman"/>
                <w:sz w:val="24"/>
                <w:szCs w:val="24"/>
              </w:rPr>
            </w:pPr>
            <w:proofErr w:type="spellStart"/>
            <w:r w:rsidRPr="00224225">
              <w:rPr>
                <w:rFonts w:ascii="Times New Roman" w:eastAsia="Times New Roman" w:hAnsi="Times New Roman" w:cs="Times New Roman"/>
                <w:sz w:val="24"/>
                <w:szCs w:val="24"/>
              </w:rPr>
              <w:t>Борисовская</w:t>
            </w:r>
            <w:proofErr w:type="spellEnd"/>
            <w:r w:rsidRPr="00224225">
              <w:rPr>
                <w:rFonts w:ascii="Times New Roman" w:eastAsia="Times New Roman" w:hAnsi="Times New Roman" w:cs="Times New Roman"/>
                <w:sz w:val="24"/>
                <w:szCs w:val="24"/>
              </w:rPr>
              <w:t xml:space="preserve"> У.В.</w:t>
            </w:r>
          </w:p>
        </w:tc>
      </w:tr>
      <w:tr w:rsidR="007A47BA" w:rsidRPr="007A47BA" w:rsidTr="007A47BA">
        <w:tc>
          <w:tcPr>
            <w:tcW w:w="2968" w:type="dxa"/>
          </w:tcPr>
          <w:p w:rsid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1б</w:t>
            </w:r>
          </w:p>
        </w:tc>
        <w:tc>
          <w:tcPr>
            <w:tcW w:w="2756" w:type="dxa"/>
          </w:tcPr>
          <w:p w:rsidR="007A47BA" w:rsidRPr="00224225" w:rsidRDefault="002173A6" w:rsidP="007A47BA">
            <w:pPr>
              <w:spacing w:after="4" w:line="268" w:lineRule="auto"/>
              <w:ind w:right="6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946" w:type="dxa"/>
          </w:tcPr>
          <w:p w:rsidR="007A47BA" w:rsidRPr="00224225" w:rsidRDefault="00224225" w:rsidP="007A47BA">
            <w:pPr>
              <w:spacing w:after="4" w:line="268" w:lineRule="auto"/>
              <w:ind w:right="654"/>
              <w:jc w:val="center"/>
              <w:rPr>
                <w:rFonts w:ascii="Times New Roman" w:eastAsia="Times New Roman" w:hAnsi="Times New Roman" w:cs="Times New Roman"/>
                <w:sz w:val="24"/>
                <w:szCs w:val="24"/>
              </w:rPr>
            </w:pPr>
            <w:r w:rsidRPr="00224225">
              <w:rPr>
                <w:rFonts w:ascii="Times New Roman" w:eastAsia="Times New Roman" w:hAnsi="Times New Roman" w:cs="Times New Roman"/>
                <w:sz w:val="24"/>
                <w:szCs w:val="24"/>
              </w:rPr>
              <w:t>Рагимова А.Г.</w:t>
            </w:r>
          </w:p>
        </w:tc>
      </w:tr>
      <w:tr w:rsidR="007A47BA" w:rsidRPr="007A47BA" w:rsidTr="007A47BA">
        <w:tc>
          <w:tcPr>
            <w:tcW w:w="2968" w:type="dxa"/>
          </w:tcPr>
          <w:p w:rsid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756" w:type="dxa"/>
          </w:tcPr>
          <w:p w:rsidR="007A47BA" w:rsidRPr="007A47BA" w:rsidRDefault="002173A6"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82</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p>
        </w:tc>
      </w:tr>
      <w:tr w:rsidR="007A47BA" w:rsidRPr="007A47BA" w:rsidTr="007A47BA">
        <w:tc>
          <w:tcPr>
            <w:tcW w:w="2968" w:type="dxa"/>
          </w:tcPr>
          <w:p w:rsid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2а</w:t>
            </w:r>
          </w:p>
        </w:tc>
        <w:tc>
          <w:tcPr>
            <w:tcW w:w="2756" w:type="dxa"/>
          </w:tcPr>
          <w:p w:rsidR="007A47BA" w:rsidRPr="00224225" w:rsidRDefault="002173A6" w:rsidP="007A47BA">
            <w:pPr>
              <w:spacing w:after="4" w:line="268" w:lineRule="auto"/>
              <w:ind w:right="6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946" w:type="dxa"/>
          </w:tcPr>
          <w:p w:rsidR="007A47BA" w:rsidRPr="00224225" w:rsidRDefault="00224225" w:rsidP="007A47BA">
            <w:pPr>
              <w:spacing w:after="4" w:line="268" w:lineRule="auto"/>
              <w:ind w:right="654"/>
              <w:jc w:val="center"/>
              <w:rPr>
                <w:rFonts w:ascii="Times New Roman" w:eastAsia="Times New Roman" w:hAnsi="Times New Roman" w:cs="Times New Roman"/>
                <w:sz w:val="24"/>
                <w:szCs w:val="24"/>
              </w:rPr>
            </w:pPr>
            <w:proofErr w:type="spellStart"/>
            <w:r w:rsidRPr="00224225">
              <w:rPr>
                <w:rFonts w:ascii="Times New Roman" w:eastAsia="Times New Roman" w:hAnsi="Times New Roman" w:cs="Times New Roman"/>
                <w:sz w:val="24"/>
                <w:szCs w:val="24"/>
              </w:rPr>
              <w:t>Агагулиева</w:t>
            </w:r>
            <w:proofErr w:type="spellEnd"/>
            <w:r w:rsidRPr="00224225">
              <w:rPr>
                <w:rFonts w:ascii="Times New Roman" w:eastAsia="Times New Roman" w:hAnsi="Times New Roman" w:cs="Times New Roman"/>
                <w:sz w:val="24"/>
                <w:szCs w:val="24"/>
              </w:rPr>
              <w:t xml:space="preserve"> А.А.</w:t>
            </w:r>
          </w:p>
        </w:tc>
      </w:tr>
      <w:tr w:rsidR="007A47BA" w:rsidRPr="007A47BA" w:rsidTr="007A47BA">
        <w:tc>
          <w:tcPr>
            <w:tcW w:w="2968" w:type="dxa"/>
          </w:tcPr>
          <w:p w:rsid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2б</w:t>
            </w:r>
          </w:p>
        </w:tc>
        <w:tc>
          <w:tcPr>
            <w:tcW w:w="2756" w:type="dxa"/>
          </w:tcPr>
          <w:p w:rsidR="007A47BA" w:rsidRPr="00224225" w:rsidRDefault="002173A6" w:rsidP="007A47BA">
            <w:pPr>
              <w:spacing w:after="4" w:line="268" w:lineRule="auto"/>
              <w:ind w:right="6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946" w:type="dxa"/>
          </w:tcPr>
          <w:p w:rsidR="007A47BA" w:rsidRPr="00224225" w:rsidRDefault="00224225" w:rsidP="007A47BA">
            <w:pPr>
              <w:spacing w:after="4" w:line="268" w:lineRule="auto"/>
              <w:ind w:right="654"/>
              <w:jc w:val="center"/>
              <w:rPr>
                <w:rFonts w:ascii="Times New Roman" w:eastAsia="Times New Roman" w:hAnsi="Times New Roman" w:cs="Times New Roman"/>
                <w:sz w:val="24"/>
                <w:szCs w:val="24"/>
              </w:rPr>
            </w:pPr>
            <w:r w:rsidRPr="00224225">
              <w:rPr>
                <w:rFonts w:ascii="Times New Roman" w:eastAsia="Times New Roman" w:hAnsi="Times New Roman" w:cs="Times New Roman"/>
                <w:sz w:val="24"/>
                <w:szCs w:val="24"/>
              </w:rPr>
              <w:t>Петросян А.Л.</w:t>
            </w:r>
          </w:p>
        </w:tc>
      </w:tr>
      <w:tr w:rsidR="007A47BA" w:rsidRPr="007A47BA" w:rsidTr="007A47BA">
        <w:tc>
          <w:tcPr>
            <w:tcW w:w="2968" w:type="dxa"/>
          </w:tcPr>
          <w:p w:rsid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756" w:type="dxa"/>
          </w:tcPr>
          <w:p w:rsidR="007A47BA" w:rsidRPr="007A47BA" w:rsidRDefault="002173A6"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p>
        </w:tc>
      </w:tr>
      <w:tr w:rsidR="007A47BA" w:rsidRPr="007A47BA" w:rsidTr="007A47BA">
        <w:tc>
          <w:tcPr>
            <w:tcW w:w="2968" w:type="dxa"/>
          </w:tcPr>
          <w:p w:rsid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3а</w:t>
            </w:r>
          </w:p>
        </w:tc>
        <w:tc>
          <w:tcPr>
            <w:tcW w:w="2756" w:type="dxa"/>
          </w:tcPr>
          <w:p w:rsidR="007A47BA" w:rsidRPr="00224225" w:rsidRDefault="002173A6" w:rsidP="007A47BA">
            <w:pPr>
              <w:spacing w:after="4" w:line="268" w:lineRule="auto"/>
              <w:ind w:right="6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946" w:type="dxa"/>
          </w:tcPr>
          <w:p w:rsidR="007A47BA" w:rsidRPr="00224225" w:rsidRDefault="00224225" w:rsidP="007A47BA">
            <w:pPr>
              <w:spacing w:after="4" w:line="268" w:lineRule="auto"/>
              <w:ind w:right="654"/>
              <w:jc w:val="center"/>
              <w:rPr>
                <w:rFonts w:ascii="Times New Roman" w:eastAsia="Times New Roman" w:hAnsi="Times New Roman" w:cs="Times New Roman"/>
                <w:sz w:val="24"/>
                <w:szCs w:val="24"/>
              </w:rPr>
            </w:pPr>
            <w:r w:rsidRPr="00224225">
              <w:rPr>
                <w:rFonts w:ascii="Times New Roman" w:eastAsia="Times New Roman" w:hAnsi="Times New Roman" w:cs="Times New Roman"/>
                <w:sz w:val="24"/>
                <w:szCs w:val="24"/>
              </w:rPr>
              <w:t>Алиева Г.Н.</w:t>
            </w:r>
          </w:p>
        </w:tc>
      </w:tr>
      <w:tr w:rsidR="007A47BA" w:rsidRPr="007A47BA" w:rsidTr="007A47BA">
        <w:tc>
          <w:tcPr>
            <w:tcW w:w="2968" w:type="dxa"/>
          </w:tcPr>
          <w:p w:rsid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3б</w:t>
            </w:r>
          </w:p>
        </w:tc>
        <w:tc>
          <w:tcPr>
            <w:tcW w:w="2756" w:type="dxa"/>
          </w:tcPr>
          <w:p w:rsidR="007A47BA" w:rsidRPr="00224225" w:rsidRDefault="002173A6" w:rsidP="007A47BA">
            <w:pPr>
              <w:spacing w:after="4" w:line="268" w:lineRule="auto"/>
              <w:ind w:right="6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946" w:type="dxa"/>
          </w:tcPr>
          <w:p w:rsidR="007A47BA" w:rsidRPr="00224225" w:rsidRDefault="00224225" w:rsidP="007A47BA">
            <w:pPr>
              <w:spacing w:after="4" w:line="268" w:lineRule="auto"/>
              <w:ind w:right="654"/>
              <w:jc w:val="center"/>
              <w:rPr>
                <w:rFonts w:ascii="Times New Roman" w:eastAsia="Times New Roman" w:hAnsi="Times New Roman" w:cs="Times New Roman"/>
                <w:sz w:val="24"/>
                <w:szCs w:val="24"/>
              </w:rPr>
            </w:pPr>
            <w:proofErr w:type="spellStart"/>
            <w:r w:rsidRPr="00224225">
              <w:rPr>
                <w:rFonts w:ascii="Times New Roman" w:eastAsia="Times New Roman" w:hAnsi="Times New Roman" w:cs="Times New Roman"/>
                <w:sz w:val="24"/>
                <w:szCs w:val="24"/>
              </w:rPr>
              <w:t>Альдерова</w:t>
            </w:r>
            <w:proofErr w:type="spellEnd"/>
            <w:r w:rsidRPr="00224225">
              <w:rPr>
                <w:rFonts w:ascii="Times New Roman" w:eastAsia="Times New Roman" w:hAnsi="Times New Roman" w:cs="Times New Roman"/>
                <w:sz w:val="24"/>
                <w:szCs w:val="24"/>
              </w:rPr>
              <w:t xml:space="preserve"> Р.А.</w:t>
            </w:r>
          </w:p>
        </w:tc>
      </w:tr>
      <w:tr w:rsidR="007A47BA" w:rsidRPr="007A47BA" w:rsidTr="007A47BA">
        <w:tc>
          <w:tcPr>
            <w:tcW w:w="2968" w:type="dxa"/>
          </w:tcPr>
          <w:p w:rsid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756" w:type="dxa"/>
          </w:tcPr>
          <w:p w:rsidR="007A47BA" w:rsidRPr="007A47BA" w:rsidRDefault="002173A6"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69</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p>
        </w:tc>
      </w:tr>
      <w:tr w:rsidR="007A47BA" w:rsidRPr="007A47BA" w:rsidTr="007A47BA">
        <w:tc>
          <w:tcPr>
            <w:tcW w:w="2968" w:type="dxa"/>
          </w:tcPr>
          <w:p w:rsid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4а</w:t>
            </w:r>
          </w:p>
        </w:tc>
        <w:tc>
          <w:tcPr>
            <w:tcW w:w="2756" w:type="dxa"/>
          </w:tcPr>
          <w:p w:rsidR="007A47BA" w:rsidRPr="00224225" w:rsidRDefault="00224225" w:rsidP="007A47BA">
            <w:pPr>
              <w:spacing w:after="4" w:line="268" w:lineRule="auto"/>
              <w:ind w:right="6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946" w:type="dxa"/>
          </w:tcPr>
          <w:p w:rsidR="007A47BA" w:rsidRPr="00224225" w:rsidRDefault="00224225" w:rsidP="007A47BA">
            <w:pPr>
              <w:spacing w:after="4" w:line="268" w:lineRule="auto"/>
              <w:ind w:right="654"/>
              <w:jc w:val="center"/>
              <w:rPr>
                <w:rFonts w:ascii="Times New Roman" w:eastAsia="Times New Roman" w:hAnsi="Times New Roman" w:cs="Times New Roman"/>
                <w:sz w:val="24"/>
                <w:szCs w:val="24"/>
              </w:rPr>
            </w:pPr>
            <w:r w:rsidRPr="00224225">
              <w:rPr>
                <w:rFonts w:ascii="Times New Roman" w:eastAsia="Times New Roman" w:hAnsi="Times New Roman" w:cs="Times New Roman"/>
                <w:sz w:val="24"/>
                <w:szCs w:val="24"/>
              </w:rPr>
              <w:t>Абдуллаева З.К.</w:t>
            </w:r>
          </w:p>
        </w:tc>
      </w:tr>
      <w:tr w:rsidR="007A47BA" w:rsidRPr="007A47BA" w:rsidTr="007A47BA">
        <w:tc>
          <w:tcPr>
            <w:tcW w:w="2968" w:type="dxa"/>
          </w:tcPr>
          <w:p w:rsid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4б</w:t>
            </w:r>
          </w:p>
        </w:tc>
        <w:tc>
          <w:tcPr>
            <w:tcW w:w="2756" w:type="dxa"/>
          </w:tcPr>
          <w:p w:rsidR="007A47BA" w:rsidRPr="00224225" w:rsidRDefault="00224225" w:rsidP="007A47BA">
            <w:pPr>
              <w:spacing w:after="4" w:line="268" w:lineRule="auto"/>
              <w:ind w:right="6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946" w:type="dxa"/>
          </w:tcPr>
          <w:p w:rsidR="007A47BA" w:rsidRPr="00224225" w:rsidRDefault="00224225" w:rsidP="007A47BA">
            <w:pPr>
              <w:spacing w:after="4" w:line="268" w:lineRule="auto"/>
              <w:ind w:right="654"/>
              <w:jc w:val="center"/>
              <w:rPr>
                <w:rFonts w:ascii="Times New Roman" w:eastAsia="Times New Roman" w:hAnsi="Times New Roman" w:cs="Times New Roman"/>
                <w:sz w:val="24"/>
                <w:szCs w:val="24"/>
              </w:rPr>
            </w:pPr>
            <w:proofErr w:type="spellStart"/>
            <w:r w:rsidRPr="00224225">
              <w:rPr>
                <w:rFonts w:ascii="Times New Roman" w:eastAsia="Times New Roman" w:hAnsi="Times New Roman" w:cs="Times New Roman"/>
                <w:sz w:val="24"/>
                <w:szCs w:val="24"/>
              </w:rPr>
              <w:t>Герейханова</w:t>
            </w:r>
            <w:proofErr w:type="spellEnd"/>
            <w:r w:rsidRPr="00224225">
              <w:rPr>
                <w:rFonts w:ascii="Times New Roman" w:eastAsia="Times New Roman" w:hAnsi="Times New Roman" w:cs="Times New Roman"/>
                <w:sz w:val="24"/>
                <w:szCs w:val="24"/>
              </w:rPr>
              <w:t xml:space="preserve"> М.Б.</w:t>
            </w:r>
          </w:p>
        </w:tc>
      </w:tr>
      <w:tr w:rsidR="007A47BA" w:rsidRPr="007A47BA" w:rsidTr="007A47BA">
        <w:tc>
          <w:tcPr>
            <w:tcW w:w="2968" w:type="dxa"/>
          </w:tcPr>
          <w:p w:rsid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756" w:type="dxa"/>
          </w:tcPr>
          <w:p w:rsidR="007A47BA" w:rsidRPr="007A47BA" w:rsidRDefault="00224225"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49</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p>
        </w:tc>
      </w:tr>
      <w:tr w:rsidR="007A47BA" w:rsidRPr="007A47BA" w:rsidTr="007A47BA">
        <w:tc>
          <w:tcPr>
            <w:tcW w:w="2968" w:type="dxa"/>
          </w:tcPr>
          <w:p w:rsidR="007A47BA" w:rsidRDefault="007A47BA"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 по Прогимназии:</w:t>
            </w:r>
          </w:p>
        </w:tc>
        <w:tc>
          <w:tcPr>
            <w:tcW w:w="2756" w:type="dxa"/>
          </w:tcPr>
          <w:p w:rsidR="007A47BA" w:rsidRPr="007A47BA" w:rsidRDefault="002173A6" w:rsidP="007A47BA">
            <w:pPr>
              <w:spacing w:after="4" w:line="268" w:lineRule="auto"/>
              <w:ind w:right="65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265</w:t>
            </w:r>
          </w:p>
        </w:tc>
        <w:tc>
          <w:tcPr>
            <w:tcW w:w="2946" w:type="dxa"/>
          </w:tcPr>
          <w:p w:rsidR="007A47BA" w:rsidRPr="007A47BA" w:rsidRDefault="007A47BA" w:rsidP="007A47BA">
            <w:pPr>
              <w:spacing w:after="4" w:line="268" w:lineRule="auto"/>
              <w:ind w:right="654"/>
              <w:jc w:val="center"/>
              <w:rPr>
                <w:rFonts w:ascii="Times New Roman" w:eastAsia="Times New Roman" w:hAnsi="Times New Roman" w:cs="Times New Roman"/>
                <w:b/>
                <w:sz w:val="24"/>
                <w:szCs w:val="24"/>
              </w:rPr>
            </w:pPr>
          </w:p>
        </w:tc>
      </w:tr>
    </w:tbl>
    <w:p w:rsidR="007A47BA" w:rsidRPr="007A47BA" w:rsidRDefault="007A47BA" w:rsidP="007A47BA">
      <w:pPr>
        <w:spacing w:after="4" w:line="268" w:lineRule="auto"/>
        <w:ind w:left="573" w:right="654" w:hanging="10"/>
        <w:jc w:val="center"/>
        <w:rPr>
          <w:rFonts w:ascii="Times New Roman" w:eastAsia="Times New Roman" w:hAnsi="Times New Roman" w:cs="Times New Roman"/>
          <w:b/>
          <w:sz w:val="24"/>
          <w:szCs w:val="24"/>
          <w:lang w:eastAsia="ru-RU"/>
        </w:rPr>
      </w:pPr>
    </w:p>
    <w:p w:rsidR="00224225" w:rsidRPr="007A47BA" w:rsidRDefault="00224225" w:rsidP="007A47BA">
      <w:pPr>
        <w:spacing w:after="13" w:line="268" w:lineRule="auto"/>
        <w:ind w:right="-138"/>
        <w:rPr>
          <w:rFonts w:ascii="Times New Roman" w:eastAsia="Times New Roman" w:hAnsi="Times New Roman" w:cs="Times New Roman"/>
          <w:color w:val="000000"/>
          <w:sz w:val="24"/>
          <w:szCs w:val="24"/>
          <w:lang w:eastAsia="ru-RU"/>
        </w:rPr>
      </w:pPr>
    </w:p>
    <w:p w:rsidR="007A47BA" w:rsidRPr="007A47BA" w:rsidRDefault="007A47BA" w:rsidP="007A47BA">
      <w:pPr>
        <w:tabs>
          <w:tab w:val="center" w:pos="4812"/>
          <w:tab w:val="left" w:pos="8700"/>
        </w:tabs>
        <w:spacing w:after="13" w:line="268" w:lineRule="auto"/>
        <w:ind w:left="-15" w:right="4"/>
        <w:rPr>
          <w:rFonts w:ascii="Times New Roman" w:eastAsia="Times New Roman" w:hAnsi="Times New Roman" w:cs="Times New Roman"/>
          <w:b/>
          <w:color w:val="000000"/>
          <w:sz w:val="24"/>
          <w:szCs w:val="24"/>
          <w:lang w:eastAsia="ru-RU"/>
        </w:rPr>
      </w:pPr>
      <w:r w:rsidRPr="007A47BA">
        <w:rPr>
          <w:rFonts w:ascii="Times New Roman" w:eastAsia="Times New Roman" w:hAnsi="Times New Roman" w:cs="Times New Roman"/>
          <w:b/>
          <w:color w:val="000000"/>
          <w:sz w:val="24"/>
          <w:szCs w:val="24"/>
          <w:lang w:eastAsia="ru-RU"/>
        </w:rPr>
        <w:tab/>
        <w:t>Сведения о рабочих программах учебных курсов, предметов.</w:t>
      </w:r>
      <w:r w:rsidRPr="007A47BA">
        <w:rPr>
          <w:rFonts w:ascii="Times New Roman" w:eastAsia="Times New Roman" w:hAnsi="Times New Roman" w:cs="Times New Roman"/>
          <w:b/>
          <w:color w:val="000000"/>
          <w:sz w:val="24"/>
          <w:szCs w:val="24"/>
          <w:lang w:eastAsia="ru-RU"/>
        </w:rPr>
        <w:tab/>
      </w:r>
    </w:p>
    <w:p w:rsidR="007A47BA" w:rsidRPr="007A47BA" w:rsidRDefault="007A47BA" w:rsidP="007A47BA">
      <w:pPr>
        <w:tabs>
          <w:tab w:val="center" w:pos="4812"/>
          <w:tab w:val="left" w:pos="8700"/>
        </w:tabs>
        <w:spacing w:after="13" w:line="268" w:lineRule="auto"/>
        <w:ind w:left="-15" w:right="4"/>
        <w:rPr>
          <w:rFonts w:ascii="Times New Roman" w:eastAsia="Times New Roman" w:hAnsi="Times New Roman" w:cs="Times New Roman"/>
          <w:b/>
          <w:color w:val="000000"/>
          <w:sz w:val="24"/>
          <w:szCs w:val="24"/>
          <w:lang w:eastAsia="ru-RU"/>
        </w:rPr>
      </w:pPr>
    </w:p>
    <w:p w:rsidR="007A47BA" w:rsidRPr="007A47BA" w:rsidRDefault="007A47BA" w:rsidP="009E30D5">
      <w:pPr>
        <w:spacing w:after="13" w:line="268" w:lineRule="auto"/>
        <w:ind w:left="-15" w:right="4"/>
        <w:jc w:val="both"/>
        <w:rPr>
          <w:rFonts w:ascii="Times New Roman" w:eastAsia="Times New Roman" w:hAnsi="Times New Roman" w:cs="Times New Roman"/>
          <w:color w:val="000000"/>
          <w:sz w:val="24"/>
          <w:szCs w:val="24"/>
          <w:lang w:eastAsia="ru-RU"/>
        </w:rPr>
      </w:pPr>
      <w:r w:rsidRPr="007A47BA">
        <w:rPr>
          <w:rFonts w:ascii="Times New Roman" w:eastAsia="Times New Roman" w:hAnsi="Times New Roman" w:cs="Times New Roman"/>
          <w:color w:val="000000"/>
          <w:sz w:val="24"/>
          <w:szCs w:val="24"/>
          <w:lang w:eastAsia="ru-RU"/>
        </w:rPr>
        <w:t xml:space="preserve">      В соответствии с лицензий на образовательную деятельность, свидетельством о государственной аккредитации в Прогимназии «Президент»  реализуется основная образовательная программа начального общего образования</w:t>
      </w:r>
      <w:r w:rsidR="009E30D5">
        <w:rPr>
          <w:rFonts w:ascii="Times New Roman" w:eastAsia="Times New Roman" w:hAnsi="Times New Roman" w:cs="Times New Roman"/>
          <w:color w:val="000000"/>
          <w:sz w:val="24"/>
          <w:szCs w:val="24"/>
          <w:lang w:eastAsia="ru-RU"/>
        </w:rPr>
        <w:t xml:space="preserve"> </w:t>
      </w:r>
      <w:r w:rsidRPr="007A47BA">
        <w:rPr>
          <w:rFonts w:ascii="Times New Roman" w:eastAsia="Times New Roman" w:hAnsi="Times New Roman" w:cs="Times New Roman"/>
          <w:color w:val="000000"/>
          <w:sz w:val="24"/>
          <w:szCs w:val="24"/>
          <w:lang w:eastAsia="ru-RU"/>
        </w:rPr>
        <w:t xml:space="preserve"> (1 – 4 классы), </w:t>
      </w:r>
    </w:p>
    <w:p w:rsidR="009E30D5" w:rsidRDefault="007A47BA" w:rsidP="009E30D5">
      <w:pPr>
        <w:ind w:right="4"/>
        <w:jc w:val="both"/>
        <w:rPr>
          <w:rFonts w:ascii="Times New Roman" w:eastAsia="Times New Roman" w:hAnsi="Times New Roman" w:cs="Times New Roman"/>
          <w:sz w:val="24"/>
          <w:szCs w:val="24"/>
          <w:lang w:eastAsia="ru-RU"/>
        </w:rPr>
      </w:pPr>
      <w:r w:rsidRPr="007A47BA">
        <w:rPr>
          <w:rFonts w:ascii="Times New Roman" w:eastAsia="Times New Roman" w:hAnsi="Times New Roman" w:cs="Times New Roman"/>
          <w:color w:val="000000"/>
          <w:sz w:val="24"/>
          <w:szCs w:val="24"/>
          <w:lang w:eastAsia="ru-RU"/>
        </w:rPr>
        <w:t xml:space="preserve">     </w:t>
      </w:r>
      <w:proofErr w:type="gramStart"/>
      <w:r w:rsidRPr="007A47BA">
        <w:rPr>
          <w:rFonts w:ascii="Times New Roman" w:eastAsia="Times New Roman" w:hAnsi="Times New Roman" w:cs="Times New Roman"/>
          <w:sz w:val="24"/>
          <w:szCs w:val="24"/>
          <w:lang w:eastAsia="ru-RU"/>
        </w:rPr>
        <w:t xml:space="preserve">В системе образовательной деятельности в МБОУ «Прогимназия «Президент» </w:t>
      </w:r>
      <w:r w:rsidR="009E30D5">
        <w:rPr>
          <w:rFonts w:ascii="Times New Roman" w:eastAsia="Times New Roman" w:hAnsi="Times New Roman" w:cs="Times New Roman"/>
          <w:sz w:val="24"/>
          <w:szCs w:val="24"/>
          <w:lang w:eastAsia="ru-RU"/>
        </w:rPr>
        <w:t xml:space="preserve">в 2020 календарном году </w:t>
      </w:r>
      <w:r w:rsidRPr="007A47BA">
        <w:rPr>
          <w:rFonts w:ascii="Times New Roman" w:eastAsia="Times New Roman" w:hAnsi="Times New Roman" w:cs="Times New Roman"/>
          <w:sz w:val="24"/>
          <w:szCs w:val="24"/>
          <w:lang w:eastAsia="ru-RU"/>
        </w:rPr>
        <w:t>проводилась работа с родителями (законными представителями) учащихся: родительские собрания, внеклассные мероприятия, спортивные праздники, выставки совместного творчества, педагогический лекторий, фото-видеоотчеты, смотры знаний, спортивно-оздоровительные мероп</w:t>
      </w:r>
      <w:r w:rsidR="009E30D5">
        <w:rPr>
          <w:rFonts w:ascii="Times New Roman" w:eastAsia="Times New Roman" w:hAnsi="Times New Roman" w:cs="Times New Roman"/>
          <w:sz w:val="24"/>
          <w:szCs w:val="24"/>
          <w:lang w:eastAsia="ru-RU"/>
        </w:rPr>
        <w:t>риятия, «Новогодний переполох».</w:t>
      </w:r>
      <w:proofErr w:type="gramEnd"/>
    </w:p>
    <w:p w:rsidR="007A47BA" w:rsidRPr="007A47BA" w:rsidRDefault="009E30D5" w:rsidP="009E30D5">
      <w:pPr>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7A47BA" w:rsidRPr="007A47BA">
        <w:rPr>
          <w:rFonts w:ascii="Times New Roman" w:eastAsia="Times New Roman" w:hAnsi="Times New Roman" w:cs="Times New Roman"/>
          <w:sz w:val="24"/>
          <w:szCs w:val="24"/>
          <w:lang w:eastAsia="ru-RU"/>
        </w:rPr>
        <w:t xml:space="preserve">Развивающая предметно-пространственная  среда учебных кабинетов, в которых реализуются образовательные программы начального общего образования, значительно пополнилась компьютерным и интерактивным оборудованием,  пособиями и другим необходимым для реализации ФГОС НОО оборудованием и материалами. </w:t>
      </w:r>
    </w:p>
    <w:p w:rsidR="007A47BA" w:rsidRPr="007A47BA" w:rsidRDefault="007A47BA" w:rsidP="009E30D5">
      <w:pPr>
        <w:ind w:right="4"/>
        <w:jc w:val="both"/>
        <w:rPr>
          <w:rFonts w:ascii="Times New Roman" w:eastAsia="Times New Roman" w:hAnsi="Times New Roman" w:cs="Times New Roman"/>
          <w:sz w:val="24"/>
          <w:szCs w:val="24"/>
          <w:lang w:eastAsia="ru-RU"/>
        </w:rPr>
      </w:pPr>
      <w:r w:rsidRPr="007A47BA">
        <w:rPr>
          <w:rFonts w:ascii="Times New Roman" w:eastAsia="Times New Roman" w:hAnsi="Times New Roman" w:cs="Times New Roman"/>
          <w:sz w:val="24"/>
          <w:szCs w:val="24"/>
          <w:lang w:eastAsia="ru-RU"/>
        </w:rPr>
        <w:t xml:space="preserve">    Администрацией Прогимназ</w:t>
      </w:r>
      <w:r w:rsidR="009E30D5">
        <w:rPr>
          <w:rFonts w:ascii="Times New Roman" w:eastAsia="Times New Roman" w:hAnsi="Times New Roman" w:cs="Times New Roman"/>
          <w:sz w:val="24"/>
          <w:szCs w:val="24"/>
          <w:lang w:eastAsia="ru-RU"/>
        </w:rPr>
        <w:t>ией «Президент», педагогическим коллективом</w:t>
      </w:r>
      <w:r w:rsidRPr="007A47BA">
        <w:rPr>
          <w:rFonts w:ascii="Times New Roman" w:eastAsia="Times New Roman" w:hAnsi="Times New Roman" w:cs="Times New Roman"/>
          <w:sz w:val="24"/>
          <w:szCs w:val="24"/>
          <w:lang w:eastAsia="ru-RU"/>
        </w:rPr>
        <w:t xml:space="preserve"> проделана определенная работа по проектированию и развитию  развивающей предметно-пространственной среды. Педагоги Прогимназии «Президент» принимали участие в работе городских школьных </w:t>
      </w:r>
      <w:proofErr w:type="spellStart"/>
      <w:r w:rsidRPr="007A47BA">
        <w:rPr>
          <w:rFonts w:ascii="Times New Roman" w:eastAsia="Times New Roman" w:hAnsi="Times New Roman" w:cs="Times New Roman"/>
          <w:sz w:val="24"/>
          <w:szCs w:val="24"/>
          <w:lang w:eastAsia="ru-RU"/>
        </w:rPr>
        <w:t>методобъединений</w:t>
      </w:r>
      <w:proofErr w:type="spellEnd"/>
      <w:r w:rsidRPr="007A47BA">
        <w:rPr>
          <w:rFonts w:ascii="Times New Roman" w:eastAsia="Times New Roman" w:hAnsi="Times New Roman" w:cs="Times New Roman"/>
          <w:sz w:val="24"/>
          <w:szCs w:val="24"/>
          <w:lang w:eastAsia="ru-RU"/>
        </w:rPr>
        <w:t xml:space="preserve"> учителей начальных классов и  воспитателей  ГПД</w:t>
      </w:r>
      <w:proofErr w:type="gramStart"/>
      <w:r w:rsidRPr="007A47BA">
        <w:rPr>
          <w:rFonts w:ascii="Times New Roman" w:eastAsia="Times New Roman" w:hAnsi="Times New Roman" w:cs="Times New Roman"/>
          <w:sz w:val="24"/>
          <w:szCs w:val="24"/>
          <w:lang w:eastAsia="ru-RU"/>
        </w:rPr>
        <w:t xml:space="preserve"> ,</w:t>
      </w:r>
      <w:proofErr w:type="gramEnd"/>
      <w:r w:rsidRPr="007A47BA">
        <w:rPr>
          <w:rFonts w:ascii="Times New Roman" w:eastAsia="Times New Roman" w:hAnsi="Times New Roman" w:cs="Times New Roman"/>
          <w:sz w:val="24"/>
          <w:szCs w:val="24"/>
          <w:lang w:eastAsia="ru-RU"/>
        </w:rPr>
        <w:t xml:space="preserve"> где им</w:t>
      </w:r>
      <w:r w:rsidR="009E30D5">
        <w:rPr>
          <w:rFonts w:ascii="Times New Roman" w:eastAsia="Times New Roman" w:hAnsi="Times New Roman" w:cs="Times New Roman"/>
          <w:sz w:val="24"/>
          <w:szCs w:val="24"/>
          <w:lang w:eastAsia="ru-RU"/>
        </w:rPr>
        <w:t>и</w:t>
      </w:r>
      <w:r w:rsidRPr="007A47BA">
        <w:rPr>
          <w:rFonts w:ascii="Times New Roman" w:eastAsia="Times New Roman" w:hAnsi="Times New Roman" w:cs="Times New Roman"/>
          <w:sz w:val="24"/>
          <w:szCs w:val="24"/>
          <w:lang w:eastAsia="ru-RU"/>
        </w:rPr>
        <w:t xml:space="preserve"> были прочитаны доклады , путём чего они поделились своим педагогическим опытом с коллегами.</w:t>
      </w:r>
    </w:p>
    <w:p w:rsidR="007A47BA" w:rsidRPr="007A47BA" w:rsidRDefault="007A47BA" w:rsidP="007A47BA">
      <w:pPr>
        <w:spacing w:after="160" w:line="259" w:lineRule="auto"/>
        <w:rPr>
          <w:rFonts w:ascii="Times New Roman" w:eastAsia="Times New Roman" w:hAnsi="Times New Roman" w:cs="Times New Roman"/>
          <w:color w:val="000000"/>
          <w:sz w:val="24"/>
          <w:szCs w:val="24"/>
          <w:lang w:eastAsia="ru-RU"/>
        </w:rPr>
      </w:pPr>
      <w:r w:rsidRPr="007A47BA">
        <w:rPr>
          <w:rFonts w:ascii="Times New Roman" w:eastAsia="Times New Roman" w:hAnsi="Times New Roman" w:cs="Times New Roman"/>
          <w:color w:val="000000"/>
          <w:sz w:val="24"/>
          <w:szCs w:val="24"/>
          <w:lang w:eastAsia="ru-RU"/>
        </w:rPr>
        <w:br w:type="page"/>
      </w:r>
      <w:r w:rsidRPr="007A47BA">
        <w:rPr>
          <w:rFonts w:ascii="Times New Roman" w:eastAsia="Times New Roman" w:hAnsi="Times New Roman" w:cs="Times New Roman"/>
          <w:color w:val="000000"/>
          <w:sz w:val="24"/>
          <w:szCs w:val="24"/>
          <w:lang w:eastAsia="ru-RU"/>
        </w:rPr>
        <w:lastRenderedPageBreak/>
        <w:t xml:space="preserve"> </w:t>
      </w:r>
    </w:p>
    <w:p w:rsidR="007A47BA" w:rsidRDefault="007A47BA" w:rsidP="009E30D5">
      <w:pPr>
        <w:spacing w:after="24" w:line="259" w:lineRule="auto"/>
        <w:jc w:val="center"/>
        <w:rPr>
          <w:rFonts w:ascii="Times New Roman" w:eastAsia="Times New Roman" w:hAnsi="Times New Roman" w:cs="Times New Roman"/>
          <w:b/>
          <w:color w:val="000000"/>
          <w:sz w:val="24"/>
          <w:szCs w:val="24"/>
          <w:lang w:eastAsia="ru-RU"/>
        </w:rPr>
      </w:pPr>
      <w:r w:rsidRPr="007A47BA">
        <w:rPr>
          <w:rFonts w:ascii="Times New Roman" w:eastAsia="Times New Roman" w:hAnsi="Times New Roman" w:cs="Times New Roman"/>
          <w:b/>
          <w:color w:val="000000"/>
          <w:sz w:val="24"/>
          <w:szCs w:val="24"/>
          <w:lang w:eastAsia="ru-RU"/>
        </w:rPr>
        <w:t>Показатели   деятельности образовательной организации.</w:t>
      </w:r>
    </w:p>
    <w:p w:rsidR="007A47BA" w:rsidRPr="007A47BA" w:rsidRDefault="007A47BA" w:rsidP="007A47BA">
      <w:pPr>
        <w:spacing w:after="24" w:line="259" w:lineRule="auto"/>
        <w:jc w:val="center"/>
        <w:rPr>
          <w:rFonts w:ascii="Times New Roman" w:eastAsia="Times New Roman" w:hAnsi="Times New Roman" w:cs="Times New Roman"/>
          <w:b/>
          <w:color w:val="000000"/>
          <w:sz w:val="24"/>
          <w:szCs w:val="24"/>
          <w:lang w:eastAsia="ru-RU"/>
        </w:rPr>
      </w:pPr>
    </w:p>
    <w:p w:rsidR="007A47BA" w:rsidRPr="007A47BA" w:rsidRDefault="007A47BA" w:rsidP="007A47BA">
      <w:pPr>
        <w:spacing w:after="13" w:line="268" w:lineRule="auto"/>
        <w:ind w:left="142" w:right="4"/>
        <w:rPr>
          <w:rFonts w:ascii="Times New Roman" w:eastAsia="Times New Roman" w:hAnsi="Times New Roman" w:cs="Times New Roman"/>
          <w:snapToGrid w:val="0"/>
          <w:sz w:val="24"/>
          <w:szCs w:val="24"/>
          <w:lang w:eastAsia="ru-RU"/>
        </w:rPr>
      </w:pPr>
      <w:r w:rsidRPr="007A47BA">
        <w:rPr>
          <w:rFonts w:ascii="Times New Roman" w:eastAsia="Times New Roman" w:hAnsi="Times New Roman" w:cs="Times New Roman"/>
          <w:snapToGrid w:val="0"/>
          <w:sz w:val="24"/>
          <w:szCs w:val="24"/>
          <w:lang w:eastAsia="ru-RU"/>
        </w:rPr>
        <w:t xml:space="preserve">    С целью учета качественных образовательных</w:t>
      </w:r>
      <w:r w:rsidR="00224225">
        <w:rPr>
          <w:rFonts w:ascii="Times New Roman" w:eastAsia="Times New Roman" w:hAnsi="Times New Roman" w:cs="Times New Roman"/>
          <w:snapToGrid w:val="0"/>
          <w:sz w:val="24"/>
          <w:szCs w:val="24"/>
          <w:lang w:eastAsia="ru-RU"/>
        </w:rPr>
        <w:t xml:space="preserve"> изменений у обучающихся в 2020</w:t>
      </w:r>
      <w:r w:rsidRPr="007A47BA">
        <w:rPr>
          <w:rFonts w:ascii="Times New Roman" w:eastAsia="Times New Roman" w:hAnsi="Times New Roman" w:cs="Times New Roman"/>
          <w:snapToGrid w:val="0"/>
          <w:sz w:val="24"/>
          <w:szCs w:val="24"/>
          <w:lang w:eastAsia="ru-RU"/>
        </w:rPr>
        <w:t xml:space="preserve"> календарном году педагогами проводился мониторинг знаний и умений учащихся. Результаты мониторинга  учитывались  в организации работы с детьми, в частности при подг</w:t>
      </w:r>
      <w:r w:rsidR="00224225">
        <w:rPr>
          <w:rFonts w:ascii="Times New Roman" w:eastAsia="Times New Roman" w:hAnsi="Times New Roman" w:cs="Times New Roman"/>
          <w:snapToGrid w:val="0"/>
          <w:sz w:val="24"/>
          <w:szCs w:val="24"/>
          <w:lang w:eastAsia="ru-RU"/>
        </w:rPr>
        <w:t>отовке к пр</w:t>
      </w:r>
      <w:r w:rsidRPr="007A47BA">
        <w:rPr>
          <w:rFonts w:ascii="Times New Roman" w:eastAsia="Times New Roman" w:hAnsi="Times New Roman" w:cs="Times New Roman"/>
          <w:snapToGrid w:val="0"/>
          <w:sz w:val="24"/>
          <w:szCs w:val="24"/>
          <w:lang w:eastAsia="ru-RU"/>
        </w:rPr>
        <w:t>омежуточной аттестации. Применение системно-</w:t>
      </w:r>
      <w:proofErr w:type="spellStart"/>
      <w:r w:rsidRPr="007A47BA">
        <w:rPr>
          <w:rFonts w:ascii="Times New Roman" w:eastAsia="Times New Roman" w:hAnsi="Times New Roman" w:cs="Times New Roman"/>
          <w:snapToGrid w:val="0"/>
          <w:sz w:val="24"/>
          <w:szCs w:val="24"/>
          <w:lang w:eastAsia="ru-RU"/>
        </w:rPr>
        <w:t>деятельностного</w:t>
      </w:r>
      <w:proofErr w:type="spellEnd"/>
      <w:r w:rsidRPr="007A47BA">
        <w:rPr>
          <w:rFonts w:ascii="Times New Roman" w:eastAsia="Times New Roman" w:hAnsi="Times New Roman" w:cs="Times New Roman"/>
          <w:snapToGrid w:val="0"/>
          <w:sz w:val="24"/>
          <w:szCs w:val="24"/>
          <w:lang w:eastAsia="ru-RU"/>
        </w:rPr>
        <w:t xml:space="preserve"> подхода в сочетании с современными образовательными техноло</w:t>
      </w:r>
      <w:r w:rsidR="00224225">
        <w:rPr>
          <w:rFonts w:ascii="Times New Roman" w:eastAsia="Times New Roman" w:hAnsi="Times New Roman" w:cs="Times New Roman"/>
          <w:snapToGrid w:val="0"/>
          <w:sz w:val="24"/>
          <w:szCs w:val="24"/>
          <w:lang w:eastAsia="ru-RU"/>
        </w:rPr>
        <w:t>гиями позволили  достичь в 2020</w:t>
      </w:r>
      <w:r w:rsidRPr="007A47BA">
        <w:rPr>
          <w:rFonts w:ascii="Times New Roman" w:eastAsia="Times New Roman" w:hAnsi="Times New Roman" w:cs="Times New Roman"/>
          <w:snapToGrid w:val="0"/>
          <w:sz w:val="24"/>
          <w:szCs w:val="24"/>
          <w:lang w:eastAsia="ru-RU"/>
        </w:rPr>
        <w:t xml:space="preserve">  году хороших образовательных результатов.             </w:t>
      </w:r>
    </w:p>
    <w:p w:rsidR="007A47BA" w:rsidRPr="007A47BA" w:rsidRDefault="007A47BA" w:rsidP="007A47BA">
      <w:pPr>
        <w:widowControl w:val="0"/>
        <w:spacing w:after="0"/>
        <w:rPr>
          <w:rFonts w:ascii="Times New Roman" w:eastAsia="Times New Roman" w:hAnsi="Times New Roman" w:cs="Times New Roman"/>
          <w:b/>
          <w:snapToGrid w:val="0"/>
          <w:sz w:val="24"/>
          <w:szCs w:val="24"/>
          <w:lang w:eastAsia="ru-RU"/>
        </w:rPr>
      </w:pPr>
      <w:r w:rsidRPr="007A47BA">
        <w:rPr>
          <w:rFonts w:ascii="Times New Roman" w:eastAsia="Times New Roman" w:hAnsi="Times New Roman" w:cs="Times New Roman"/>
          <w:b/>
          <w:snapToGrid w:val="0"/>
          <w:sz w:val="24"/>
          <w:szCs w:val="24"/>
          <w:lang w:eastAsia="ru-RU"/>
        </w:rPr>
        <w:t xml:space="preserve">     </w:t>
      </w:r>
    </w:p>
    <w:p w:rsidR="007A47BA" w:rsidRPr="007A47BA" w:rsidRDefault="007A47BA" w:rsidP="007A47BA">
      <w:pPr>
        <w:widowControl w:val="0"/>
        <w:tabs>
          <w:tab w:val="left" w:pos="1052"/>
          <w:tab w:val="center" w:pos="4961"/>
        </w:tabs>
        <w:spacing w:after="0"/>
        <w:rPr>
          <w:rFonts w:ascii="Times New Roman" w:eastAsia="Times New Roman" w:hAnsi="Times New Roman" w:cs="Times New Roman"/>
          <w:b/>
          <w:snapToGrid w:val="0"/>
          <w:sz w:val="24"/>
          <w:szCs w:val="24"/>
          <w:lang w:eastAsia="ru-RU"/>
        </w:rPr>
      </w:pPr>
      <w:r w:rsidRPr="007A47BA">
        <w:rPr>
          <w:rFonts w:ascii="Times New Roman" w:eastAsia="Times New Roman" w:hAnsi="Times New Roman" w:cs="Times New Roman"/>
          <w:b/>
          <w:snapToGrid w:val="0"/>
          <w:sz w:val="24"/>
          <w:szCs w:val="24"/>
          <w:lang w:eastAsia="ru-RU"/>
        </w:rPr>
        <w:tab/>
      </w:r>
    </w:p>
    <w:p w:rsidR="007A47BA" w:rsidRPr="007A47BA" w:rsidRDefault="007A47BA" w:rsidP="007A47BA">
      <w:pPr>
        <w:widowControl w:val="0"/>
        <w:spacing w:after="0"/>
        <w:jc w:val="center"/>
        <w:rPr>
          <w:rFonts w:ascii="Times New Roman" w:eastAsia="Times New Roman" w:hAnsi="Times New Roman" w:cs="Times New Roman"/>
          <w:b/>
          <w:snapToGrid w:val="0"/>
          <w:sz w:val="24"/>
          <w:szCs w:val="24"/>
          <w:lang w:eastAsia="ru-RU"/>
        </w:rPr>
      </w:pPr>
      <w:r w:rsidRPr="007A47BA">
        <w:rPr>
          <w:rFonts w:ascii="Times New Roman" w:eastAsia="Times New Roman" w:hAnsi="Times New Roman" w:cs="Times New Roman"/>
          <w:b/>
          <w:snapToGrid w:val="0"/>
          <w:sz w:val="24"/>
          <w:szCs w:val="24"/>
          <w:lang w:eastAsia="ru-RU"/>
        </w:rPr>
        <w:t xml:space="preserve">Результаты </w:t>
      </w:r>
      <w:proofErr w:type="spellStart"/>
      <w:r w:rsidRPr="007A47BA">
        <w:rPr>
          <w:rFonts w:ascii="Times New Roman" w:eastAsia="Times New Roman" w:hAnsi="Times New Roman" w:cs="Times New Roman"/>
          <w:b/>
          <w:snapToGrid w:val="0"/>
          <w:sz w:val="24"/>
          <w:szCs w:val="24"/>
          <w:lang w:eastAsia="ru-RU"/>
        </w:rPr>
        <w:t>обученности</w:t>
      </w:r>
      <w:proofErr w:type="spellEnd"/>
      <w:r w:rsidRPr="007A47BA">
        <w:rPr>
          <w:rFonts w:ascii="Times New Roman" w:eastAsia="Times New Roman" w:hAnsi="Times New Roman" w:cs="Times New Roman"/>
          <w:b/>
          <w:snapToGrid w:val="0"/>
          <w:sz w:val="24"/>
          <w:szCs w:val="24"/>
          <w:lang w:eastAsia="ru-RU"/>
        </w:rPr>
        <w:t xml:space="preserve"> за 2019-2020 учебный год</w:t>
      </w:r>
      <w:r w:rsidR="00224225">
        <w:rPr>
          <w:rFonts w:ascii="Times New Roman" w:eastAsia="Times New Roman" w:hAnsi="Times New Roman" w:cs="Times New Roman"/>
          <w:b/>
          <w:snapToGrid w:val="0"/>
          <w:sz w:val="24"/>
          <w:szCs w:val="24"/>
          <w:lang w:eastAsia="ru-RU"/>
        </w:rPr>
        <w:t xml:space="preserve"> (январь-август)</w:t>
      </w:r>
    </w:p>
    <w:p w:rsidR="007A47BA" w:rsidRPr="007A47BA" w:rsidRDefault="007A47BA" w:rsidP="007A47BA">
      <w:pPr>
        <w:widowControl w:val="0"/>
        <w:spacing w:after="0"/>
        <w:jc w:val="center"/>
        <w:rPr>
          <w:rFonts w:ascii="Times New Roman" w:eastAsia="Times New Roman" w:hAnsi="Times New Roman" w:cs="Times New Roman"/>
          <w:b/>
          <w:snapToGrid w:val="0"/>
          <w:sz w:val="24"/>
          <w:szCs w:val="24"/>
          <w:lang w:eastAsia="ru-RU"/>
        </w:rPr>
      </w:pPr>
    </w:p>
    <w:tbl>
      <w:tblPr>
        <w:tblStyle w:val="13"/>
        <w:tblW w:w="10172" w:type="dxa"/>
        <w:tblLook w:val="04A0" w:firstRow="1" w:lastRow="0" w:firstColumn="1" w:lastColumn="0" w:noHBand="0" w:noVBand="1"/>
      </w:tblPr>
      <w:tblGrid>
        <w:gridCol w:w="2534"/>
        <w:gridCol w:w="3811"/>
        <w:gridCol w:w="3827"/>
      </w:tblGrid>
      <w:tr w:rsidR="007A47BA" w:rsidRPr="007A47BA" w:rsidTr="00340A8D">
        <w:tc>
          <w:tcPr>
            <w:tcW w:w="2534" w:type="dxa"/>
          </w:tcPr>
          <w:p w:rsidR="007A47BA" w:rsidRPr="007A47BA" w:rsidRDefault="007A47BA" w:rsidP="007A47BA">
            <w:pPr>
              <w:widowControl w:val="0"/>
              <w:jc w:val="center"/>
              <w:rPr>
                <w:rFonts w:ascii="Times New Roman" w:eastAsia="Times New Roman" w:hAnsi="Times New Roman" w:cs="Times New Roman"/>
                <w:b/>
                <w:snapToGrid w:val="0"/>
                <w:sz w:val="24"/>
                <w:szCs w:val="24"/>
              </w:rPr>
            </w:pPr>
            <w:r w:rsidRPr="007A47BA">
              <w:rPr>
                <w:rFonts w:ascii="Times New Roman" w:eastAsia="Times New Roman" w:hAnsi="Times New Roman" w:cs="Times New Roman"/>
                <w:b/>
                <w:snapToGrid w:val="0"/>
                <w:sz w:val="24"/>
                <w:szCs w:val="24"/>
              </w:rPr>
              <w:t>Всего учащихся</w:t>
            </w:r>
          </w:p>
        </w:tc>
        <w:tc>
          <w:tcPr>
            <w:tcW w:w="3811" w:type="dxa"/>
          </w:tcPr>
          <w:p w:rsidR="007A47BA" w:rsidRPr="007A47BA" w:rsidRDefault="007A47BA" w:rsidP="007A47BA">
            <w:pPr>
              <w:widowControl w:val="0"/>
              <w:jc w:val="center"/>
              <w:rPr>
                <w:rFonts w:ascii="Times New Roman" w:eastAsia="Times New Roman" w:hAnsi="Times New Roman" w:cs="Times New Roman"/>
                <w:b/>
                <w:snapToGrid w:val="0"/>
                <w:sz w:val="24"/>
                <w:szCs w:val="24"/>
              </w:rPr>
            </w:pPr>
            <w:r w:rsidRPr="007A47BA">
              <w:rPr>
                <w:rFonts w:ascii="Times New Roman" w:eastAsia="Times New Roman" w:hAnsi="Times New Roman" w:cs="Times New Roman"/>
                <w:b/>
                <w:snapToGrid w:val="0"/>
                <w:sz w:val="24"/>
                <w:szCs w:val="24"/>
              </w:rPr>
              <w:t>Результативность</w:t>
            </w:r>
          </w:p>
          <w:p w:rsidR="007A47BA" w:rsidRPr="007A47BA" w:rsidRDefault="007A47BA" w:rsidP="007A47BA">
            <w:pPr>
              <w:widowControl w:val="0"/>
              <w:jc w:val="center"/>
              <w:rPr>
                <w:rFonts w:ascii="Times New Roman" w:eastAsia="Times New Roman" w:hAnsi="Times New Roman" w:cs="Times New Roman"/>
                <w:b/>
                <w:snapToGrid w:val="0"/>
                <w:sz w:val="24"/>
                <w:szCs w:val="24"/>
              </w:rPr>
            </w:pPr>
            <w:r w:rsidRPr="007A47BA">
              <w:rPr>
                <w:rFonts w:ascii="Times New Roman" w:eastAsia="Times New Roman" w:hAnsi="Times New Roman" w:cs="Times New Roman"/>
                <w:b/>
                <w:snapToGrid w:val="0"/>
                <w:sz w:val="24"/>
                <w:szCs w:val="24"/>
              </w:rPr>
              <w:t>Обучения</w:t>
            </w:r>
          </w:p>
        </w:tc>
        <w:tc>
          <w:tcPr>
            <w:tcW w:w="3827" w:type="dxa"/>
          </w:tcPr>
          <w:p w:rsidR="007A47BA" w:rsidRPr="007A47BA" w:rsidRDefault="007A47BA" w:rsidP="007A47BA">
            <w:pPr>
              <w:widowControl w:val="0"/>
              <w:jc w:val="center"/>
              <w:rPr>
                <w:rFonts w:ascii="Times New Roman" w:eastAsia="Times New Roman" w:hAnsi="Times New Roman" w:cs="Times New Roman"/>
                <w:b/>
                <w:snapToGrid w:val="0"/>
                <w:sz w:val="24"/>
                <w:szCs w:val="24"/>
              </w:rPr>
            </w:pPr>
            <w:r w:rsidRPr="007A47BA">
              <w:rPr>
                <w:rFonts w:ascii="Times New Roman" w:eastAsia="Times New Roman" w:hAnsi="Times New Roman" w:cs="Times New Roman"/>
                <w:b/>
                <w:snapToGrid w:val="0"/>
                <w:sz w:val="24"/>
                <w:szCs w:val="24"/>
              </w:rPr>
              <w:t>Качество обучения</w:t>
            </w:r>
          </w:p>
          <w:p w:rsidR="007A47BA" w:rsidRPr="007A47BA" w:rsidRDefault="007A47BA" w:rsidP="007A47BA">
            <w:pPr>
              <w:widowControl w:val="0"/>
              <w:jc w:val="center"/>
              <w:rPr>
                <w:rFonts w:ascii="Times New Roman" w:eastAsia="Times New Roman" w:hAnsi="Times New Roman" w:cs="Times New Roman"/>
                <w:b/>
                <w:snapToGrid w:val="0"/>
                <w:sz w:val="24"/>
                <w:szCs w:val="24"/>
              </w:rPr>
            </w:pPr>
          </w:p>
        </w:tc>
      </w:tr>
      <w:tr w:rsidR="007A47BA" w:rsidRPr="007A47BA" w:rsidTr="00340A8D">
        <w:tc>
          <w:tcPr>
            <w:tcW w:w="2534" w:type="dxa"/>
          </w:tcPr>
          <w:p w:rsidR="007A47BA" w:rsidRPr="007A47BA" w:rsidRDefault="007A47BA" w:rsidP="007A47BA">
            <w:pPr>
              <w:widowControl w:val="0"/>
              <w:jc w:val="center"/>
              <w:rPr>
                <w:rFonts w:ascii="Times New Roman" w:eastAsia="Times New Roman" w:hAnsi="Times New Roman" w:cs="Times New Roman"/>
                <w:b/>
                <w:snapToGrid w:val="0"/>
                <w:sz w:val="24"/>
                <w:szCs w:val="24"/>
              </w:rPr>
            </w:pPr>
            <w:r w:rsidRPr="007A47BA">
              <w:rPr>
                <w:rFonts w:ascii="Times New Roman" w:eastAsia="Times New Roman" w:hAnsi="Times New Roman" w:cs="Times New Roman"/>
                <w:b/>
                <w:snapToGrid w:val="0"/>
                <w:sz w:val="24"/>
                <w:szCs w:val="24"/>
              </w:rPr>
              <w:t>244</w:t>
            </w:r>
          </w:p>
        </w:tc>
        <w:tc>
          <w:tcPr>
            <w:tcW w:w="3811" w:type="dxa"/>
          </w:tcPr>
          <w:p w:rsidR="007A47BA" w:rsidRPr="007A47BA" w:rsidRDefault="007A47BA" w:rsidP="007A47BA">
            <w:pPr>
              <w:widowControl w:val="0"/>
              <w:jc w:val="center"/>
              <w:rPr>
                <w:rFonts w:ascii="Times New Roman" w:eastAsia="Times New Roman" w:hAnsi="Times New Roman" w:cs="Times New Roman"/>
                <w:b/>
                <w:snapToGrid w:val="0"/>
                <w:sz w:val="24"/>
                <w:szCs w:val="24"/>
              </w:rPr>
            </w:pPr>
            <w:r w:rsidRPr="007A47BA">
              <w:rPr>
                <w:rFonts w:ascii="Times New Roman" w:eastAsia="Times New Roman" w:hAnsi="Times New Roman" w:cs="Times New Roman"/>
                <w:b/>
                <w:snapToGrid w:val="0"/>
                <w:sz w:val="24"/>
                <w:szCs w:val="24"/>
              </w:rPr>
              <w:t>100%</w:t>
            </w:r>
          </w:p>
          <w:p w:rsidR="007A47BA" w:rsidRPr="007A47BA" w:rsidRDefault="007A47BA" w:rsidP="007A47BA">
            <w:pPr>
              <w:widowControl w:val="0"/>
              <w:jc w:val="center"/>
              <w:rPr>
                <w:rFonts w:ascii="Times New Roman" w:eastAsia="Times New Roman" w:hAnsi="Times New Roman" w:cs="Times New Roman"/>
                <w:b/>
                <w:snapToGrid w:val="0"/>
                <w:sz w:val="24"/>
                <w:szCs w:val="24"/>
              </w:rPr>
            </w:pPr>
          </w:p>
        </w:tc>
        <w:tc>
          <w:tcPr>
            <w:tcW w:w="3827" w:type="dxa"/>
          </w:tcPr>
          <w:p w:rsidR="007A47BA" w:rsidRPr="007A47BA" w:rsidRDefault="007A47BA" w:rsidP="007A47BA">
            <w:pPr>
              <w:widowControl w:val="0"/>
              <w:jc w:val="center"/>
              <w:rPr>
                <w:rFonts w:ascii="Times New Roman" w:eastAsia="Times New Roman" w:hAnsi="Times New Roman" w:cs="Times New Roman"/>
                <w:b/>
                <w:snapToGrid w:val="0"/>
                <w:sz w:val="24"/>
                <w:szCs w:val="24"/>
              </w:rPr>
            </w:pPr>
            <w:r w:rsidRPr="007A47BA">
              <w:rPr>
                <w:rFonts w:ascii="Times New Roman" w:eastAsia="Times New Roman" w:hAnsi="Times New Roman" w:cs="Times New Roman"/>
                <w:b/>
                <w:snapToGrid w:val="0"/>
                <w:sz w:val="24"/>
                <w:szCs w:val="24"/>
              </w:rPr>
              <w:t>75%</w:t>
            </w:r>
          </w:p>
        </w:tc>
      </w:tr>
      <w:tr w:rsidR="007A47BA" w:rsidRPr="002173A6" w:rsidTr="00340A8D">
        <w:tc>
          <w:tcPr>
            <w:tcW w:w="2534" w:type="dxa"/>
          </w:tcPr>
          <w:p w:rsidR="007A47BA" w:rsidRPr="007A47BA" w:rsidRDefault="007A47BA" w:rsidP="007A47BA">
            <w:pPr>
              <w:widowControl w:val="0"/>
              <w:jc w:val="center"/>
              <w:rPr>
                <w:rFonts w:ascii="Times New Roman" w:eastAsia="Times New Roman" w:hAnsi="Times New Roman" w:cs="Times New Roman"/>
                <w:b/>
                <w:snapToGrid w:val="0"/>
                <w:sz w:val="24"/>
                <w:szCs w:val="24"/>
              </w:rPr>
            </w:pPr>
            <w:r w:rsidRPr="007A47BA">
              <w:rPr>
                <w:rFonts w:ascii="Times New Roman" w:eastAsia="Times New Roman" w:hAnsi="Times New Roman" w:cs="Times New Roman"/>
                <w:b/>
                <w:snapToGrid w:val="0"/>
                <w:sz w:val="24"/>
                <w:szCs w:val="24"/>
              </w:rPr>
              <w:t>классы</w:t>
            </w:r>
          </w:p>
        </w:tc>
        <w:tc>
          <w:tcPr>
            <w:tcW w:w="3811" w:type="dxa"/>
          </w:tcPr>
          <w:p w:rsidR="007A47BA" w:rsidRPr="007A47BA" w:rsidRDefault="007A47BA" w:rsidP="007A47BA">
            <w:pPr>
              <w:keepNext/>
              <w:widowControl w:val="0"/>
              <w:jc w:val="center"/>
              <w:outlineLvl w:val="0"/>
              <w:rPr>
                <w:rFonts w:ascii="Times New Roman" w:eastAsia="Times New Roman" w:hAnsi="Times New Roman" w:cs="Times New Roman"/>
                <w:b/>
                <w:snapToGrid w:val="0"/>
                <w:sz w:val="24"/>
                <w:szCs w:val="20"/>
              </w:rPr>
            </w:pPr>
            <w:r w:rsidRPr="007A47BA">
              <w:rPr>
                <w:rFonts w:ascii="Times New Roman" w:eastAsia="Times New Roman" w:hAnsi="Times New Roman" w:cs="Times New Roman"/>
                <w:b/>
                <w:snapToGrid w:val="0"/>
                <w:sz w:val="24"/>
                <w:szCs w:val="20"/>
              </w:rPr>
              <w:t xml:space="preserve">Закончили учебный год на «Отлично» </w:t>
            </w:r>
            <w:r w:rsidRPr="007A47BA">
              <w:rPr>
                <w:rFonts w:ascii="Times New Roman" w:eastAsia="Times New Roman" w:hAnsi="Times New Roman" w:cs="Times New Roman"/>
                <w:snapToGrid w:val="0"/>
                <w:sz w:val="24"/>
                <w:szCs w:val="20"/>
              </w:rPr>
              <w:t>(чел)</w:t>
            </w:r>
          </w:p>
        </w:tc>
        <w:tc>
          <w:tcPr>
            <w:tcW w:w="3827" w:type="dxa"/>
          </w:tcPr>
          <w:p w:rsidR="007A47BA" w:rsidRPr="007A47BA" w:rsidRDefault="007A47BA" w:rsidP="007A47BA">
            <w:pPr>
              <w:widowControl w:val="0"/>
              <w:jc w:val="center"/>
              <w:rPr>
                <w:rFonts w:ascii="Times New Roman" w:eastAsia="Times New Roman" w:hAnsi="Times New Roman" w:cs="Times New Roman"/>
                <w:snapToGrid w:val="0"/>
                <w:sz w:val="24"/>
                <w:szCs w:val="24"/>
              </w:rPr>
            </w:pPr>
            <w:r w:rsidRPr="007A47BA">
              <w:rPr>
                <w:rFonts w:ascii="Times New Roman" w:eastAsia="Times New Roman" w:hAnsi="Times New Roman" w:cs="Times New Roman"/>
                <w:b/>
                <w:snapToGrid w:val="0"/>
                <w:sz w:val="24"/>
                <w:szCs w:val="24"/>
              </w:rPr>
              <w:t xml:space="preserve">Закончили учебный год на «Хорошо» и «Отлично» </w:t>
            </w:r>
            <w:r w:rsidRPr="007A47BA">
              <w:rPr>
                <w:rFonts w:ascii="Times New Roman" w:eastAsia="Times New Roman" w:hAnsi="Times New Roman" w:cs="Times New Roman"/>
                <w:snapToGrid w:val="0"/>
                <w:sz w:val="24"/>
                <w:szCs w:val="24"/>
              </w:rPr>
              <w:t>(чел)</w:t>
            </w:r>
          </w:p>
        </w:tc>
      </w:tr>
      <w:tr w:rsidR="007A47BA" w:rsidRPr="007A47BA" w:rsidTr="00340A8D">
        <w:tc>
          <w:tcPr>
            <w:tcW w:w="2534" w:type="dxa"/>
          </w:tcPr>
          <w:p w:rsidR="007A47BA" w:rsidRPr="007A47BA" w:rsidRDefault="007A47BA" w:rsidP="007A47BA">
            <w:pPr>
              <w:widowControl w:val="0"/>
              <w:spacing w:line="360" w:lineRule="auto"/>
              <w:jc w:val="center"/>
              <w:rPr>
                <w:rFonts w:ascii="Times New Roman" w:eastAsia="Times New Roman" w:hAnsi="Times New Roman" w:cs="Times New Roman"/>
                <w:snapToGrid w:val="0"/>
                <w:sz w:val="24"/>
                <w:szCs w:val="24"/>
              </w:rPr>
            </w:pPr>
            <w:r w:rsidRPr="007A47BA">
              <w:rPr>
                <w:rFonts w:ascii="Times New Roman" w:eastAsia="Times New Roman" w:hAnsi="Times New Roman" w:cs="Times New Roman"/>
                <w:snapToGrid w:val="0"/>
                <w:sz w:val="24"/>
                <w:szCs w:val="24"/>
              </w:rPr>
              <w:t xml:space="preserve">2 </w:t>
            </w:r>
            <w:r w:rsidR="009E30D5">
              <w:rPr>
                <w:rFonts w:ascii="Times New Roman" w:eastAsia="Times New Roman" w:hAnsi="Times New Roman" w:cs="Times New Roman"/>
                <w:snapToGrid w:val="0"/>
                <w:sz w:val="24"/>
                <w:szCs w:val="24"/>
              </w:rPr>
              <w:t>–</w:t>
            </w:r>
            <w:r w:rsidRPr="007A47BA">
              <w:rPr>
                <w:rFonts w:ascii="Times New Roman" w:eastAsia="Times New Roman" w:hAnsi="Times New Roman" w:cs="Times New Roman"/>
                <w:snapToGrid w:val="0"/>
                <w:sz w:val="24"/>
                <w:szCs w:val="24"/>
              </w:rPr>
              <w:t xml:space="preserve"> 4</w:t>
            </w:r>
          </w:p>
        </w:tc>
        <w:tc>
          <w:tcPr>
            <w:tcW w:w="3811" w:type="dxa"/>
          </w:tcPr>
          <w:p w:rsidR="007A47BA" w:rsidRPr="007A47BA" w:rsidRDefault="0029056B" w:rsidP="007A47BA">
            <w:pPr>
              <w:widowControl w:val="0"/>
              <w:spacing w:line="36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63</w:t>
            </w:r>
          </w:p>
        </w:tc>
        <w:tc>
          <w:tcPr>
            <w:tcW w:w="3827" w:type="dxa"/>
          </w:tcPr>
          <w:p w:rsidR="007A47BA" w:rsidRPr="007A47BA" w:rsidRDefault="007A47BA" w:rsidP="007A47BA">
            <w:pPr>
              <w:widowControl w:val="0"/>
              <w:spacing w:line="360" w:lineRule="auto"/>
              <w:jc w:val="center"/>
              <w:rPr>
                <w:rFonts w:ascii="Times New Roman" w:eastAsia="Times New Roman" w:hAnsi="Times New Roman" w:cs="Times New Roman"/>
                <w:snapToGrid w:val="0"/>
                <w:sz w:val="24"/>
                <w:szCs w:val="24"/>
              </w:rPr>
            </w:pPr>
            <w:r w:rsidRPr="007A47BA">
              <w:rPr>
                <w:rFonts w:ascii="Times New Roman" w:eastAsia="Times New Roman" w:hAnsi="Times New Roman" w:cs="Times New Roman"/>
                <w:snapToGrid w:val="0"/>
                <w:sz w:val="24"/>
                <w:szCs w:val="24"/>
              </w:rPr>
              <w:t>132</w:t>
            </w:r>
          </w:p>
        </w:tc>
      </w:tr>
      <w:tr w:rsidR="00DA111C" w:rsidRPr="002173A6" w:rsidTr="002173A6">
        <w:tc>
          <w:tcPr>
            <w:tcW w:w="10172" w:type="dxa"/>
            <w:gridSpan w:val="3"/>
          </w:tcPr>
          <w:p w:rsidR="00DA111C" w:rsidRPr="00DA111C" w:rsidRDefault="00DA111C" w:rsidP="00DA111C">
            <w:pPr>
              <w:ind w:left="-15" w:right="4"/>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b/>
                <w:sz w:val="24"/>
                <w:szCs w:val="24"/>
              </w:rPr>
              <w:t xml:space="preserve">     </w:t>
            </w:r>
            <w:r w:rsidRPr="007A47BA">
              <w:rPr>
                <w:rFonts w:ascii="Times New Roman" w:eastAsia="Calibri" w:hAnsi="Times New Roman" w:cs="Times New Roman"/>
                <w:b/>
                <w:sz w:val="24"/>
                <w:szCs w:val="24"/>
              </w:rPr>
              <w:t xml:space="preserve">  </w:t>
            </w:r>
            <w:r w:rsidRPr="00C37A60">
              <w:rPr>
                <w:rFonts w:ascii="Times New Roman" w:eastAsia="Times New Roman" w:hAnsi="Times New Roman" w:cs="Times New Roman"/>
                <w:color w:val="000000"/>
                <w:sz w:val="24"/>
                <w:szCs w:val="24"/>
                <w:lang w:eastAsia="ru-RU"/>
              </w:rPr>
              <w:t xml:space="preserve">В связи с </w:t>
            </w:r>
            <w:proofErr w:type="spellStart"/>
            <w:r w:rsidRPr="00C37A60">
              <w:rPr>
                <w:rFonts w:ascii="Times New Roman" w:eastAsia="Times New Roman" w:hAnsi="Times New Roman" w:cs="Times New Roman"/>
                <w:color w:val="000000"/>
                <w:sz w:val="24"/>
                <w:szCs w:val="24"/>
                <w:lang w:eastAsia="ru-RU"/>
              </w:rPr>
              <w:t>безотметочной</w:t>
            </w:r>
            <w:proofErr w:type="spellEnd"/>
            <w:r w:rsidRPr="00C37A60">
              <w:rPr>
                <w:rFonts w:ascii="Times New Roman" w:eastAsia="Times New Roman" w:hAnsi="Times New Roman" w:cs="Times New Roman"/>
                <w:color w:val="000000"/>
                <w:sz w:val="24"/>
                <w:szCs w:val="24"/>
                <w:lang w:eastAsia="ru-RU"/>
              </w:rPr>
              <w:t xml:space="preserve"> системой обучения в первых классов у  учащиеся в количестве 68 учащихся(27%) качественная успеваемость отслеживалась по показателю усвоения программного материала – </w:t>
            </w:r>
            <w:proofErr w:type="gramStart"/>
            <w:r w:rsidRPr="00C37A60">
              <w:rPr>
                <w:rFonts w:ascii="Times New Roman" w:eastAsia="Times New Roman" w:hAnsi="Times New Roman" w:cs="Times New Roman"/>
                <w:color w:val="000000"/>
                <w:sz w:val="24"/>
                <w:szCs w:val="24"/>
                <w:lang w:eastAsia="ru-RU"/>
              </w:rPr>
              <w:t>усвоен</w:t>
            </w:r>
            <w:proofErr w:type="gramEnd"/>
            <w:r w:rsidRPr="00C37A60">
              <w:rPr>
                <w:rFonts w:ascii="Times New Roman" w:eastAsia="Times New Roman" w:hAnsi="Times New Roman" w:cs="Times New Roman"/>
                <w:color w:val="000000"/>
                <w:sz w:val="24"/>
                <w:szCs w:val="24"/>
                <w:lang w:eastAsia="ru-RU"/>
              </w:rPr>
              <w:t>/не усвоен. Анализ результатов показал, что все первоклассники освоили образовательную программу, у детей сформирован уст</w:t>
            </w:r>
            <w:r>
              <w:rPr>
                <w:rFonts w:ascii="Times New Roman" w:eastAsia="Times New Roman" w:hAnsi="Times New Roman" w:cs="Times New Roman"/>
                <w:color w:val="000000"/>
                <w:sz w:val="24"/>
                <w:szCs w:val="24"/>
                <w:lang w:eastAsia="ru-RU"/>
              </w:rPr>
              <w:t>ойчивый познавательный интерес.</w:t>
            </w:r>
          </w:p>
        </w:tc>
      </w:tr>
      <w:tr w:rsidR="009E30D5" w:rsidRPr="002173A6" w:rsidTr="002173A6">
        <w:tc>
          <w:tcPr>
            <w:tcW w:w="10172" w:type="dxa"/>
            <w:gridSpan w:val="3"/>
          </w:tcPr>
          <w:p w:rsidR="009E30D5" w:rsidRPr="00DA111C" w:rsidRDefault="009E30D5" w:rsidP="007A47BA">
            <w:pPr>
              <w:widowControl w:val="0"/>
              <w:spacing w:line="360" w:lineRule="auto"/>
              <w:jc w:val="center"/>
              <w:rPr>
                <w:rFonts w:ascii="Times New Roman" w:eastAsia="Times New Roman" w:hAnsi="Times New Roman" w:cs="Times New Roman"/>
                <w:b/>
                <w:snapToGrid w:val="0"/>
                <w:sz w:val="24"/>
                <w:szCs w:val="24"/>
              </w:rPr>
            </w:pPr>
            <w:r w:rsidRPr="00DA111C">
              <w:rPr>
                <w:rFonts w:ascii="Times New Roman" w:eastAsia="Times New Roman" w:hAnsi="Times New Roman" w:cs="Times New Roman"/>
                <w:b/>
                <w:snapToGrid w:val="0"/>
                <w:sz w:val="24"/>
                <w:szCs w:val="24"/>
              </w:rPr>
              <w:t xml:space="preserve">2020-2021 учебный год </w:t>
            </w:r>
            <w:proofErr w:type="gramStart"/>
            <w:r w:rsidRPr="00DA111C">
              <w:rPr>
                <w:rFonts w:ascii="Times New Roman" w:eastAsia="Times New Roman" w:hAnsi="Times New Roman" w:cs="Times New Roman"/>
                <w:b/>
                <w:snapToGrid w:val="0"/>
                <w:sz w:val="24"/>
                <w:szCs w:val="24"/>
              </w:rPr>
              <w:t xml:space="preserve">( </w:t>
            </w:r>
            <w:proofErr w:type="gramEnd"/>
            <w:r w:rsidRPr="00DA111C">
              <w:rPr>
                <w:rFonts w:ascii="Times New Roman" w:eastAsia="Times New Roman" w:hAnsi="Times New Roman" w:cs="Times New Roman"/>
                <w:b/>
                <w:snapToGrid w:val="0"/>
                <w:sz w:val="24"/>
                <w:szCs w:val="24"/>
              </w:rPr>
              <w:t xml:space="preserve">сентябрь-декабрь, итоги </w:t>
            </w:r>
            <w:r w:rsidRPr="00DA111C">
              <w:rPr>
                <w:rFonts w:ascii="Times New Roman" w:eastAsia="Times New Roman" w:hAnsi="Times New Roman" w:cs="Times New Roman"/>
                <w:b/>
                <w:snapToGrid w:val="0"/>
                <w:sz w:val="24"/>
                <w:szCs w:val="24"/>
                <w:lang w:val="en-US"/>
              </w:rPr>
              <w:t>I</w:t>
            </w:r>
            <w:r w:rsidRPr="00DA111C">
              <w:rPr>
                <w:rFonts w:ascii="Times New Roman" w:eastAsia="Times New Roman" w:hAnsi="Times New Roman" w:cs="Times New Roman"/>
                <w:b/>
                <w:snapToGrid w:val="0"/>
                <w:sz w:val="24"/>
                <w:szCs w:val="24"/>
              </w:rPr>
              <w:t xml:space="preserve"> полугодия)</w:t>
            </w:r>
          </w:p>
        </w:tc>
      </w:tr>
      <w:tr w:rsidR="009E30D5" w:rsidRPr="009E30D5" w:rsidTr="00340A8D">
        <w:tc>
          <w:tcPr>
            <w:tcW w:w="2534" w:type="dxa"/>
          </w:tcPr>
          <w:p w:rsidR="009E30D5" w:rsidRPr="00DA111C" w:rsidRDefault="0029056B" w:rsidP="00DA111C">
            <w:pPr>
              <w:widowControl w:val="0"/>
              <w:spacing w:line="36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183</w:t>
            </w:r>
          </w:p>
        </w:tc>
        <w:tc>
          <w:tcPr>
            <w:tcW w:w="3811" w:type="dxa"/>
          </w:tcPr>
          <w:p w:rsidR="009E30D5" w:rsidRPr="00DA111C" w:rsidRDefault="00DA111C" w:rsidP="00DA111C">
            <w:pPr>
              <w:widowControl w:val="0"/>
              <w:spacing w:line="360" w:lineRule="auto"/>
              <w:jc w:val="center"/>
              <w:rPr>
                <w:rFonts w:ascii="Times New Roman" w:eastAsia="Times New Roman" w:hAnsi="Times New Roman" w:cs="Times New Roman"/>
                <w:b/>
                <w:snapToGrid w:val="0"/>
                <w:sz w:val="24"/>
                <w:szCs w:val="24"/>
              </w:rPr>
            </w:pPr>
            <w:r w:rsidRPr="00DA111C">
              <w:rPr>
                <w:rFonts w:ascii="Times New Roman" w:eastAsia="Times New Roman" w:hAnsi="Times New Roman" w:cs="Times New Roman"/>
                <w:b/>
                <w:snapToGrid w:val="0"/>
                <w:sz w:val="24"/>
                <w:szCs w:val="24"/>
              </w:rPr>
              <w:t>100%</w:t>
            </w:r>
          </w:p>
        </w:tc>
        <w:tc>
          <w:tcPr>
            <w:tcW w:w="3827" w:type="dxa"/>
          </w:tcPr>
          <w:p w:rsidR="009E30D5" w:rsidRPr="00DA111C" w:rsidRDefault="00DA111C" w:rsidP="00DA111C">
            <w:pPr>
              <w:widowControl w:val="0"/>
              <w:spacing w:line="360" w:lineRule="auto"/>
              <w:jc w:val="center"/>
              <w:rPr>
                <w:rFonts w:ascii="Times New Roman" w:eastAsia="Times New Roman" w:hAnsi="Times New Roman" w:cs="Times New Roman"/>
                <w:b/>
                <w:snapToGrid w:val="0"/>
                <w:sz w:val="24"/>
                <w:szCs w:val="24"/>
              </w:rPr>
            </w:pPr>
            <w:r w:rsidRPr="00DA111C">
              <w:rPr>
                <w:rFonts w:ascii="Times New Roman" w:eastAsia="Times New Roman" w:hAnsi="Times New Roman" w:cs="Times New Roman"/>
                <w:b/>
                <w:snapToGrid w:val="0"/>
                <w:sz w:val="24"/>
                <w:szCs w:val="24"/>
              </w:rPr>
              <w:t>66%</w:t>
            </w:r>
          </w:p>
        </w:tc>
      </w:tr>
      <w:tr w:rsidR="009E30D5" w:rsidRPr="002173A6" w:rsidTr="00340A8D">
        <w:tc>
          <w:tcPr>
            <w:tcW w:w="2534" w:type="dxa"/>
          </w:tcPr>
          <w:p w:rsidR="009E30D5" w:rsidRPr="00DA111C" w:rsidRDefault="00DA111C" w:rsidP="00DA111C">
            <w:pPr>
              <w:widowControl w:val="0"/>
              <w:spacing w:line="360" w:lineRule="auto"/>
              <w:jc w:val="center"/>
              <w:rPr>
                <w:rFonts w:ascii="Times New Roman" w:eastAsia="Times New Roman" w:hAnsi="Times New Roman" w:cs="Times New Roman"/>
                <w:b/>
                <w:snapToGrid w:val="0"/>
                <w:sz w:val="24"/>
                <w:szCs w:val="24"/>
              </w:rPr>
            </w:pPr>
            <w:r w:rsidRPr="00DA111C">
              <w:rPr>
                <w:rFonts w:ascii="Times New Roman" w:eastAsia="Times New Roman" w:hAnsi="Times New Roman" w:cs="Times New Roman"/>
                <w:b/>
                <w:snapToGrid w:val="0"/>
                <w:sz w:val="24"/>
                <w:szCs w:val="24"/>
              </w:rPr>
              <w:t>Классы</w:t>
            </w:r>
          </w:p>
        </w:tc>
        <w:tc>
          <w:tcPr>
            <w:tcW w:w="3811" w:type="dxa"/>
          </w:tcPr>
          <w:p w:rsidR="009E30D5" w:rsidRPr="00DA111C" w:rsidRDefault="00DA111C" w:rsidP="00DA111C">
            <w:pPr>
              <w:widowControl w:val="0"/>
              <w:spacing w:line="360" w:lineRule="auto"/>
              <w:jc w:val="center"/>
              <w:rPr>
                <w:rFonts w:ascii="Times New Roman" w:eastAsia="Times New Roman" w:hAnsi="Times New Roman" w:cs="Times New Roman"/>
                <w:b/>
                <w:snapToGrid w:val="0"/>
                <w:sz w:val="24"/>
                <w:szCs w:val="24"/>
              </w:rPr>
            </w:pPr>
            <w:r w:rsidRPr="00DA111C">
              <w:rPr>
                <w:rFonts w:ascii="Times New Roman" w:eastAsia="Times New Roman" w:hAnsi="Times New Roman" w:cs="Times New Roman"/>
                <w:b/>
                <w:snapToGrid w:val="0"/>
                <w:sz w:val="24"/>
                <w:szCs w:val="24"/>
              </w:rPr>
              <w:t>Закончили учебный год на «Отлично» (чел)</w:t>
            </w:r>
          </w:p>
        </w:tc>
        <w:tc>
          <w:tcPr>
            <w:tcW w:w="3827" w:type="dxa"/>
          </w:tcPr>
          <w:p w:rsidR="009E30D5" w:rsidRPr="00DA111C" w:rsidRDefault="00DA111C" w:rsidP="00DA111C">
            <w:pPr>
              <w:widowControl w:val="0"/>
              <w:spacing w:line="360" w:lineRule="auto"/>
              <w:jc w:val="center"/>
              <w:rPr>
                <w:rFonts w:ascii="Times New Roman" w:eastAsia="Times New Roman" w:hAnsi="Times New Roman" w:cs="Times New Roman"/>
                <w:b/>
                <w:snapToGrid w:val="0"/>
                <w:sz w:val="24"/>
                <w:szCs w:val="24"/>
              </w:rPr>
            </w:pPr>
            <w:r w:rsidRPr="007A47BA">
              <w:rPr>
                <w:rFonts w:ascii="Times New Roman" w:eastAsia="Times New Roman" w:hAnsi="Times New Roman" w:cs="Times New Roman"/>
                <w:b/>
                <w:snapToGrid w:val="0"/>
                <w:sz w:val="24"/>
                <w:szCs w:val="24"/>
              </w:rPr>
              <w:t xml:space="preserve">Закончили учебный год на «Хорошо» и «Отлично» </w:t>
            </w:r>
            <w:r w:rsidRPr="007A47BA">
              <w:rPr>
                <w:rFonts w:ascii="Times New Roman" w:eastAsia="Times New Roman" w:hAnsi="Times New Roman" w:cs="Times New Roman"/>
                <w:snapToGrid w:val="0"/>
                <w:sz w:val="24"/>
                <w:szCs w:val="24"/>
              </w:rPr>
              <w:t>(чел)</w:t>
            </w:r>
          </w:p>
        </w:tc>
      </w:tr>
      <w:tr w:rsidR="00DA111C" w:rsidRPr="009E30D5" w:rsidTr="00340A8D">
        <w:tc>
          <w:tcPr>
            <w:tcW w:w="2534" w:type="dxa"/>
          </w:tcPr>
          <w:p w:rsidR="00DA111C" w:rsidRPr="007A47BA" w:rsidRDefault="00DA111C" w:rsidP="00DA111C">
            <w:pPr>
              <w:widowControl w:val="0"/>
              <w:spacing w:line="36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2-4</w:t>
            </w:r>
          </w:p>
        </w:tc>
        <w:tc>
          <w:tcPr>
            <w:tcW w:w="3811" w:type="dxa"/>
          </w:tcPr>
          <w:p w:rsidR="00DA111C" w:rsidRPr="007A47BA" w:rsidRDefault="0029056B" w:rsidP="00DA111C">
            <w:pPr>
              <w:widowControl w:val="0"/>
              <w:spacing w:line="36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w:t>
            </w:r>
          </w:p>
        </w:tc>
        <w:tc>
          <w:tcPr>
            <w:tcW w:w="3827" w:type="dxa"/>
          </w:tcPr>
          <w:p w:rsidR="00DA111C" w:rsidRPr="007A47BA" w:rsidRDefault="0029056B" w:rsidP="00DA111C">
            <w:pPr>
              <w:widowControl w:val="0"/>
              <w:spacing w:line="36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79</w:t>
            </w:r>
          </w:p>
        </w:tc>
      </w:tr>
    </w:tbl>
    <w:p w:rsidR="002173A6" w:rsidRDefault="00C37A60" w:rsidP="009E30D5">
      <w:pPr>
        <w:ind w:left="-15" w:right="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2173A6" w:rsidRPr="002173A6" w:rsidRDefault="002173A6" w:rsidP="002173A6">
      <w:pPr>
        <w:widowControl w:val="0"/>
        <w:suppressAutoHyphens/>
        <w:spacing w:after="0" w:line="240" w:lineRule="auto"/>
        <w:jc w:val="center"/>
        <w:rPr>
          <w:rFonts w:ascii="Times New Roman" w:eastAsia="Times New Roman" w:hAnsi="Times New Roman" w:cs="Times New Roman"/>
          <w:b/>
          <w:bCs/>
          <w:kern w:val="1"/>
          <w:sz w:val="28"/>
          <w:szCs w:val="28"/>
          <w:lang w:eastAsia="ru-RU"/>
        </w:rPr>
      </w:pPr>
      <w:r w:rsidRPr="002173A6">
        <w:rPr>
          <w:rFonts w:ascii="Times New Roman" w:eastAsia="Times New Roman" w:hAnsi="Times New Roman" w:cs="Times New Roman"/>
          <w:b/>
          <w:bCs/>
          <w:kern w:val="1"/>
          <w:sz w:val="28"/>
          <w:szCs w:val="28"/>
          <w:lang w:eastAsia="ru-RU"/>
        </w:rPr>
        <w:t>Качество знаний</w:t>
      </w:r>
    </w:p>
    <w:tbl>
      <w:tblPr>
        <w:tblW w:w="11057" w:type="dxa"/>
        <w:tblInd w:w="-1221" w:type="dxa"/>
        <w:tblLayout w:type="fixed"/>
        <w:tblCellMar>
          <w:top w:w="55" w:type="dxa"/>
          <w:left w:w="55" w:type="dxa"/>
          <w:bottom w:w="55" w:type="dxa"/>
          <w:right w:w="55" w:type="dxa"/>
        </w:tblCellMar>
        <w:tblLook w:val="0000" w:firstRow="0" w:lastRow="0" w:firstColumn="0" w:lastColumn="0" w:noHBand="0" w:noVBand="0"/>
      </w:tblPr>
      <w:tblGrid>
        <w:gridCol w:w="1277"/>
        <w:gridCol w:w="1134"/>
        <w:gridCol w:w="850"/>
        <w:gridCol w:w="992"/>
        <w:gridCol w:w="850"/>
        <w:gridCol w:w="1560"/>
        <w:gridCol w:w="1418"/>
        <w:gridCol w:w="1134"/>
        <w:gridCol w:w="991"/>
        <w:gridCol w:w="851"/>
      </w:tblGrid>
      <w:tr w:rsidR="002173A6" w:rsidRPr="002173A6" w:rsidTr="002173A6">
        <w:tc>
          <w:tcPr>
            <w:tcW w:w="1277" w:type="dxa"/>
            <w:tcBorders>
              <w:top w:val="single" w:sz="2" w:space="0" w:color="000000"/>
              <w:left w:val="single" w:sz="2" w:space="0" w:color="000000"/>
              <w:bottom w:val="single" w:sz="2" w:space="0" w:color="000000"/>
            </w:tcBorders>
            <w:shd w:val="clear" w:color="auto" w:fill="D9D9D9"/>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 xml:space="preserve">Класс </w:t>
            </w:r>
          </w:p>
        </w:tc>
        <w:tc>
          <w:tcPr>
            <w:tcW w:w="1134" w:type="dxa"/>
            <w:tcBorders>
              <w:top w:val="single" w:sz="2" w:space="0" w:color="000000"/>
              <w:left w:val="single" w:sz="2" w:space="0" w:color="000000"/>
              <w:bottom w:val="single" w:sz="2" w:space="0" w:color="000000"/>
              <w:right w:val="single" w:sz="2" w:space="0" w:color="000000"/>
            </w:tcBorders>
            <w:shd w:val="clear" w:color="auto" w:fill="D9D9D9"/>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proofErr w:type="gramStart"/>
            <w:r w:rsidRPr="002173A6">
              <w:rPr>
                <w:rFonts w:ascii="Times New Roman" w:eastAsia="Times New Roman" w:hAnsi="Times New Roman" w:cs="Times New Roman"/>
                <w:b/>
                <w:kern w:val="1"/>
                <w:sz w:val="28"/>
                <w:szCs w:val="28"/>
                <w:lang w:eastAsia="ru-RU"/>
              </w:rPr>
              <w:t>К-во</w:t>
            </w:r>
            <w:proofErr w:type="gramEnd"/>
            <w:r w:rsidRPr="002173A6">
              <w:rPr>
                <w:rFonts w:ascii="Times New Roman" w:eastAsia="Times New Roman" w:hAnsi="Times New Roman" w:cs="Times New Roman"/>
                <w:b/>
                <w:kern w:val="1"/>
                <w:sz w:val="28"/>
                <w:szCs w:val="28"/>
                <w:lang w:eastAsia="ru-RU"/>
              </w:rPr>
              <w:t xml:space="preserve"> </w:t>
            </w:r>
            <w:proofErr w:type="spellStart"/>
            <w:r w:rsidRPr="002173A6">
              <w:rPr>
                <w:rFonts w:ascii="Times New Roman" w:eastAsia="Times New Roman" w:hAnsi="Times New Roman" w:cs="Times New Roman"/>
                <w:b/>
                <w:kern w:val="1"/>
                <w:sz w:val="28"/>
                <w:szCs w:val="28"/>
                <w:lang w:eastAsia="ru-RU"/>
              </w:rPr>
              <w:t>учащ</w:t>
            </w:r>
            <w:proofErr w:type="spellEnd"/>
          </w:p>
        </w:tc>
        <w:tc>
          <w:tcPr>
            <w:tcW w:w="850" w:type="dxa"/>
            <w:tcBorders>
              <w:top w:val="single" w:sz="2" w:space="0" w:color="000000"/>
              <w:left w:val="single" w:sz="2" w:space="0" w:color="000000"/>
              <w:bottom w:val="single" w:sz="2" w:space="0" w:color="000000"/>
            </w:tcBorders>
            <w:shd w:val="clear" w:color="auto" w:fill="D9D9D9"/>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На «5»</w:t>
            </w:r>
          </w:p>
        </w:tc>
        <w:tc>
          <w:tcPr>
            <w:tcW w:w="992" w:type="dxa"/>
            <w:tcBorders>
              <w:top w:val="single" w:sz="2" w:space="0" w:color="000000"/>
              <w:left w:val="single" w:sz="2" w:space="0" w:color="000000"/>
              <w:bottom w:val="single" w:sz="2" w:space="0" w:color="000000"/>
              <w:right w:val="single" w:sz="2" w:space="0" w:color="000000"/>
            </w:tcBorders>
            <w:shd w:val="clear" w:color="auto" w:fill="D9D9D9"/>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С одной «4»</w:t>
            </w:r>
          </w:p>
        </w:tc>
        <w:tc>
          <w:tcPr>
            <w:tcW w:w="850" w:type="dxa"/>
            <w:tcBorders>
              <w:top w:val="single" w:sz="2" w:space="0" w:color="000000"/>
              <w:left w:val="single" w:sz="2" w:space="0" w:color="000000"/>
              <w:bottom w:val="single" w:sz="2" w:space="0" w:color="000000"/>
            </w:tcBorders>
            <w:shd w:val="clear" w:color="auto" w:fill="D9D9D9"/>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На «4 и 5»</w:t>
            </w:r>
          </w:p>
        </w:tc>
        <w:tc>
          <w:tcPr>
            <w:tcW w:w="1560" w:type="dxa"/>
            <w:tcBorders>
              <w:top w:val="single" w:sz="2" w:space="0" w:color="000000"/>
              <w:left w:val="single" w:sz="2" w:space="0" w:color="000000"/>
              <w:bottom w:val="single" w:sz="2" w:space="0" w:color="000000"/>
            </w:tcBorders>
            <w:shd w:val="clear" w:color="auto" w:fill="D9D9D9"/>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 xml:space="preserve">Качество знаний </w:t>
            </w:r>
          </w:p>
        </w:tc>
        <w:tc>
          <w:tcPr>
            <w:tcW w:w="1418" w:type="dxa"/>
            <w:tcBorders>
              <w:top w:val="single" w:sz="2" w:space="0" w:color="000000"/>
              <w:left w:val="single" w:sz="2" w:space="0" w:color="000000"/>
              <w:bottom w:val="single" w:sz="2" w:space="0" w:color="000000"/>
              <w:right w:val="single" w:sz="4" w:space="0" w:color="auto"/>
            </w:tcBorders>
            <w:shd w:val="clear" w:color="auto" w:fill="D9D9D9"/>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С одной «3»</w:t>
            </w:r>
          </w:p>
        </w:tc>
        <w:tc>
          <w:tcPr>
            <w:tcW w:w="1134" w:type="dxa"/>
            <w:tcBorders>
              <w:top w:val="single" w:sz="2" w:space="0" w:color="000000"/>
              <w:left w:val="single" w:sz="2" w:space="0" w:color="000000"/>
              <w:bottom w:val="single" w:sz="2" w:space="0" w:color="000000"/>
              <w:right w:val="single" w:sz="4" w:space="0" w:color="auto"/>
            </w:tcBorders>
            <w:shd w:val="clear" w:color="auto" w:fill="D9D9D9"/>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Успев.</w:t>
            </w:r>
          </w:p>
        </w:tc>
        <w:tc>
          <w:tcPr>
            <w:tcW w:w="991" w:type="dxa"/>
            <w:tcBorders>
              <w:top w:val="single" w:sz="2" w:space="0" w:color="000000"/>
              <w:left w:val="single" w:sz="2" w:space="0" w:color="000000"/>
              <w:bottom w:val="single" w:sz="2" w:space="0" w:color="000000"/>
              <w:right w:val="single" w:sz="4" w:space="0" w:color="auto"/>
            </w:tcBorders>
            <w:shd w:val="clear" w:color="auto" w:fill="D9D9D9"/>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proofErr w:type="spellStart"/>
            <w:proofErr w:type="gramStart"/>
            <w:r w:rsidRPr="002173A6">
              <w:rPr>
                <w:rFonts w:ascii="Times New Roman" w:eastAsia="Times New Roman" w:hAnsi="Times New Roman" w:cs="Times New Roman"/>
                <w:b/>
                <w:kern w:val="1"/>
                <w:sz w:val="28"/>
                <w:szCs w:val="28"/>
                <w:lang w:eastAsia="ru-RU"/>
              </w:rPr>
              <w:t>Ср.б</w:t>
            </w:r>
            <w:proofErr w:type="spellEnd"/>
            <w:proofErr w:type="gramEnd"/>
            <w:r w:rsidRPr="002173A6">
              <w:rPr>
                <w:rFonts w:ascii="Times New Roman" w:eastAsia="Times New Roman" w:hAnsi="Times New Roman" w:cs="Times New Roman"/>
                <w:b/>
                <w:kern w:val="1"/>
                <w:sz w:val="28"/>
                <w:szCs w:val="28"/>
                <w:lang w:eastAsia="ru-RU"/>
              </w:rPr>
              <w:t>.</w:t>
            </w:r>
          </w:p>
        </w:tc>
        <w:tc>
          <w:tcPr>
            <w:tcW w:w="851" w:type="dxa"/>
            <w:tcBorders>
              <w:top w:val="single" w:sz="2" w:space="0" w:color="000000"/>
              <w:left w:val="single" w:sz="2" w:space="0" w:color="000000"/>
              <w:bottom w:val="single" w:sz="2" w:space="0" w:color="000000"/>
              <w:right w:val="single" w:sz="4" w:space="0" w:color="auto"/>
            </w:tcBorders>
            <w:shd w:val="clear" w:color="auto" w:fill="D9D9D9"/>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СОУ</w:t>
            </w:r>
          </w:p>
        </w:tc>
      </w:tr>
      <w:tr w:rsidR="002173A6" w:rsidRPr="002173A6" w:rsidTr="002173A6">
        <w:tc>
          <w:tcPr>
            <w:tcW w:w="1277"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2а</w:t>
            </w:r>
          </w:p>
        </w:tc>
        <w:tc>
          <w:tcPr>
            <w:tcW w:w="1134" w:type="dxa"/>
            <w:tcBorders>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29</w:t>
            </w:r>
          </w:p>
        </w:tc>
        <w:tc>
          <w:tcPr>
            <w:tcW w:w="85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3</w:t>
            </w:r>
          </w:p>
        </w:tc>
        <w:tc>
          <w:tcPr>
            <w:tcW w:w="992" w:type="dxa"/>
            <w:tcBorders>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4</w:t>
            </w:r>
          </w:p>
        </w:tc>
        <w:tc>
          <w:tcPr>
            <w:tcW w:w="85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13</w:t>
            </w:r>
          </w:p>
        </w:tc>
        <w:tc>
          <w:tcPr>
            <w:tcW w:w="156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55%</w:t>
            </w:r>
          </w:p>
        </w:tc>
        <w:tc>
          <w:tcPr>
            <w:tcW w:w="1418"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3</w:t>
            </w:r>
          </w:p>
        </w:tc>
        <w:tc>
          <w:tcPr>
            <w:tcW w:w="1134"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100%</w:t>
            </w:r>
          </w:p>
        </w:tc>
        <w:tc>
          <w:tcPr>
            <w:tcW w:w="991"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3,7</w:t>
            </w:r>
          </w:p>
        </w:tc>
        <w:tc>
          <w:tcPr>
            <w:tcW w:w="851"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55%</w:t>
            </w:r>
          </w:p>
        </w:tc>
      </w:tr>
      <w:tr w:rsidR="002173A6" w:rsidRPr="002173A6" w:rsidTr="002173A6">
        <w:tc>
          <w:tcPr>
            <w:tcW w:w="1277"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2б</w:t>
            </w:r>
          </w:p>
        </w:tc>
        <w:tc>
          <w:tcPr>
            <w:tcW w:w="1134" w:type="dxa"/>
            <w:tcBorders>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36</w:t>
            </w:r>
          </w:p>
        </w:tc>
        <w:tc>
          <w:tcPr>
            <w:tcW w:w="85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10</w:t>
            </w:r>
          </w:p>
        </w:tc>
        <w:tc>
          <w:tcPr>
            <w:tcW w:w="992" w:type="dxa"/>
            <w:tcBorders>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w:t>
            </w:r>
          </w:p>
        </w:tc>
        <w:tc>
          <w:tcPr>
            <w:tcW w:w="85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16</w:t>
            </w:r>
          </w:p>
        </w:tc>
        <w:tc>
          <w:tcPr>
            <w:tcW w:w="156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72%</w:t>
            </w:r>
          </w:p>
        </w:tc>
        <w:tc>
          <w:tcPr>
            <w:tcW w:w="1418"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w:t>
            </w:r>
          </w:p>
        </w:tc>
        <w:tc>
          <w:tcPr>
            <w:tcW w:w="1134"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100%</w:t>
            </w:r>
          </w:p>
        </w:tc>
        <w:tc>
          <w:tcPr>
            <w:tcW w:w="991"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4,0</w:t>
            </w:r>
          </w:p>
        </w:tc>
        <w:tc>
          <w:tcPr>
            <w:tcW w:w="851"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67%</w:t>
            </w:r>
          </w:p>
        </w:tc>
      </w:tr>
      <w:tr w:rsidR="002173A6" w:rsidRPr="002173A6" w:rsidTr="002173A6">
        <w:tc>
          <w:tcPr>
            <w:tcW w:w="1277"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Итого</w:t>
            </w:r>
          </w:p>
        </w:tc>
        <w:tc>
          <w:tcPr>
            <w:tcW w:w="1134" w:type="dxa"/>
            <w:tcBorders>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65</w:t>
            </w:r>
          </w:p>
        </w:tc>
        <w:tc>
          <w:tcPr>
            <w:tcW w:w="85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13</w:t>
            </w:r>
          </w:p>
        </w:tc>
        <w:tc>
          <w:tcPr>
            <w:tcW w:w="992" w:type="dxa"/>
            <w:tcBorders>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5</w:t>
            </w:r>
          </w:p>
        </w:tc>
        <w:tc>
          <w:tcPr>
            <w:tcW w:w="85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29</w:t>
            </w:r>
          </w:p>
        </w:tc>
        <w:tc>
          <w:tcPr>
            <w:tcW w:w="156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64%</w:t>
            </w:r>
          </w:p>
        </w:tc>
        <w:tc>
          <w:tcPr>
            <w:tcW w:w="1418"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4</w:t>
            </w:r>
          </w:p>
        </w:tc>
        <w:tc>
          <w:tcPr>
            <w:tcW w:w="1134"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100%</w:t>
            </w:r>
          </w:p>
        </w:tc>
        <w:tc>
          <w:tcPr>
            <w:tcW w:w="991"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3,9</w:t>
            </w:r>
          </w:p>
        </w:tc>
        <w:tc>
          <w:tcPr>
            <w:tcW w:w="851"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61%</w:t>
            </w:r>
          </w:p>
        </w:tc>
      </w:tr>
      <w:tr w:rsidR="002173A6" w:rsidRPr="002173A6" w:rsidTr="002173A6">
        <w:tc>
          <w:tcPr>
            <w:tcW w:w="1277"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lastRenderedPageBreak/>
              <w:t>3а</w:t>
            </w:r>
          </w:p>
        </w:tc>
        <w:tc>
          <w:tcPr>
            <w:tcW w:w="1134" w:type="dxa"/>
            <w:tcBorders>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37</w:t>
            </w:r>
          </w:p>
        </w:tc>
        <w:tc>
          <w:tcPr>
            <w:tcW w:w="85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8</w:t>
            </w:r>
          </w:p>
        </w:tc>
        <w:tc>
          <w:tcPr>
            <w:tcW w:w="992" w:type="dxa"/>
            <w:tcBorders>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3</w:t>
            </w:r>
          </w:p>
        </w:tc>
        <w:tc>
          <w:tcPr>
            <w:tcW w:w="85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16</w:t>
            </w:r>
          </w:p>
        </w:tc>
        <w:tc>
          <w:tcPr>
            <w:tcW w:w="156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65%</w:t>
            </w:r>
          </w:p>
        </w:tc>
        <w:tc>
          <w:tcPr>
            <w:tcW w:w="1418"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2</w:t>
            </w:r>
          </w:p>
        </w:tc>
        <w:tc>
          <w:tcPr>
            <w:tcW w:w="1134"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100%</w:t>
            </w:r>
          </w:p>
        </w:tc>
        <w:tc>
          <w:tcPr>
            <w:tcW w:w="991"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3,9</w:t>
            </w:r>
          </w:p>
        </w:tc>
        <w:tc>
          <w:tcPr>
            <w:tcW w:w="851"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62%</w:t>
            </w:r>
          </w:p>
        </w:tc>
      </w:tr>
      <w:tr w:rsidR="002173A6" w:rsidRPr="002173A6" w:rsidTr="002173A6">
        <w:tc>
          <w:tcPr>
            <w:tcW w:w="1277"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3б</w:t>
            </w:r>
          </w:p>
        </w:tc>
        <w:tc>
          <w:tcPr>
            <w:tcW w:w="1134" w:type="dxa"/>
            <w:tcBorders>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32</w:t>
            </w:r>
          </w:p>
        </w:tc>
        <w:tc>
          <w:tcPr>
            <w:tcW w:w="85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9</w:t>
            </w:r>
          </w:p>
        </w:tc>
        <w:tc>
          <w:tcPr>
            <w:tcW w:w="992" w:type="dxa"/>
            <w:tcBorders>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w:t>
            </w:r>
          </w:p>
        </w:tc>
        <w:tc>
          <w:tcPr>
            <w:tcW w:w="85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12</w:t>
            </w:r>
          </w:p>
        </w:tc>
        <w:tc>
          <w:tcPr>
            <w:tcW w:w="156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66%</w:t>
            </w:r>
          </w:p>
        </w:tc>
        <w:tc>
          <w:tcPr>
            <w:tcW w:w="1418"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3</w:t>
            </w:r>
          </w:p>
        </w:tc>
        <w:tc>
          <w:tcPr>
            <w:tcW w:w="1134"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100%</w:t>
            </w:r>
          </w:p>
        </w:tc>
        <w:tc>
          <w:tcPr>
            <w:tcW w:w="991"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3,9</w:t>
            </w:r>
          </w:p>
        </w:tc>
        <w:tc>
          <w:tcPr>
            <w:tcW w:w="851"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 xml:space="preserve"> 65%</w:t>
            </w:r>
          </w:p>
        </w:tc>
      </w:tr>
      <w:tr w:rsidR="002173A6" w:rsidRPr="002173A6" w:rsidTr="002173A6">
        <w:tc>
          <w:tcPr>
            <w:tcW w:w="1277"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Итого:</w:t>
            </w:r>
          </w:p>
        </w:tc>
        <w:tc>
          <w:tcPr>
            <w:tcW w:w="1134" w:type="dxa"/>
            <w:tcBorders>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69</w:t>
            </w:r>
          </w:p>
        </w:tc>
        <w:tc>
          <w:tcPr>
            <w:tcW w:w="85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17</w:t>
            </w:r>
          </w:p>
        </w:tc>
        <w:tc>
          <w:tcPr>
            <w:tcW w:w="992" w:type="dxa"/>
            <w:tcBorders>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4</w:t>
            </w:r>
          </w:p>
        </w:tc>
        <w:tc>
          <w:tcPr>
            <w:tcW w:w="85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28</w:t>
            </w:r>
          </w:p>
        </w:tc>
        <w:tc>
          <w:tcPr>
            <w:tcW w:w="156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68%</w:t>
            </w:r>
          </w:p>
        </w:tc>
        <w:tc>
          <w:tcPr>
            <w:tcW w:w="1418"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5</w:t>
            </w:r>
          </w:p>
        </w:tc>
        <w:tc>
          <w:tcPr>
            <w:tcW w:w="1134"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100%</w:t>
            </w:r>
          </w:p>
        </w:tc>
        <w:tc>
          <w:tcPr>
            <w:tcW w:w="991"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4,2</w:t>
            </w:r>
          </w:p>
        </w:tc>
        <w:tc>
          <w:tcPr>
            <w:tcW w:w="851"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64%</w:t>
            </w:r>
          </w:p>
        </w:tc>
      </w:tr>
      <w:tr w:rsidR="002173A6" w:rsidRPr="002173A6" w:rsidTr="002173A6">
        <w:tc>
          <w:tcPr>
            <w:tcW w:w="1277"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4 а</w:t>
            </w:r>
          </w:p>
        </w:tc>
        <w:tc>
          <w:tcPr>
            <w:tcW w:w="1134" w:type="dxa"/>
            <w:tcBorders>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25</w:t>
            </w:r>
          </w:p>
        </w:tc>
        <w:tc>
          <w:tcPr>
            <w:tcW w:w="85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6</w:t>
            </w:r>
          </w:p>
        </w:tc>
        <w:tc>
          <w:tcPr>
            <w:tcW w:w="992" w:type="dxa"/>
            <w:tcBorders>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w:t>
            </w:r>
          </w:p>
        </w:tc>
        <w:tc>
          <w:tcPr>
            <w:tcW w:w="85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11</w:t>
            </w:r>
          </w:p>
        </w:tc>
        <w:tc>
          <w:tcPr>
            <w:tcW w:w="1560" w:type="dxa"/>
            <w:tcBorders>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68%</w:t>
            </w:r>
          </w:p>
        </w:tc>
        <w:tc>
          <w:tcPr>
            <w:tcW w:w="1418" w:type="dxa"/>
            <w:tcBorders>
              <w:left w:val="single" w:sz="2" w:space="0" w:color="000000"/>
              <w:bottom w:val="single" w:sz="2" w:space="0" w:color="000000"/>
              <w:right w:val="single" w:sz="4" w:space="0" w:color="auto"/>
            </w:tcBorders>
            <w:vAlign w:val="center"/>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w:t>
            </w:r>
          </w:p>
        </w:tc>
        <w:tc>
          <w:tcPr>
            <w:tcW w:w="1134"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100%</w:t>
            </w:r>
          </w:p>
        </w:tc>
        <w:tc>
          <w:tcPr>
            <w:tcW w:w="991"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3,9</w:t>
            </w:r>
          </w:p>
        </w:tc>
        <w:tc>
          <w:tcPr>
            <w:tcW w:w="851" w:type="dxa"/>
            <w:tcBorders>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pacing w:after="0" w:line="240" w:lineRule="auto"/>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 xml:space="preserve"> 64%</w:t>
            </w:r>
          </w:p>
        </w:tc>
      </w:tr>
      <w:tr w:rsidR="002173A6" w:rsidRPr="002173A6" w:rsidTr="002173A6">
        <w:tc>
          <w:tcPr>
            <w:tcW w:w="1277" w:type="dxa"/>
            <w:tcBorders>
              <w:lef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4б</w:t>
            </w:r>
          </w:p>
        </w:tc>
        <w:tc>
          <w:tcPr>
            <w:tcW w:w="1134" w:type="dxa"/>
            <w:tcBorders>
              <w:left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24</w:t>
            </w:r>
          </w:p>
        </w:tc>
        <w:tc>
          <w:tcPr>
            <w:tcW w:w="850" w:type="dxa"/>
            <w:tcBorders>
              <w:lef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7</w:t>
            </w:r>
          </w:p>
        </w:tc>
        <w:tc>
          <w:tcPr>
            <w:tcW w:w="992" w:type="dxa"/>
            <w:tcBorders>
              <w:left w:val="single" w:sz="2" w:space="0" w:color="000000"/>
              <w:right w:val="single" w:sz="2" w:space="0" w:color="000000"/>
            </w:tcBorders>
            <w:vAlign w:val="center"/>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w:t>
            </w:r>
          </w:p>
        </w:tc>
        <w:tc>
          <w:tcPr>
            <w:tcW w:w="850" w:type="dxa"/>
            <w:tcBorders>
              <w:lef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11</w:t>
            </w:r>
          </w:p>
        </w:tc>
        <w:tc>
          <w:tcPr>
            <w:tcW w:w="1560" w:type="dxa"/>
            <w:tcBorders>
              <w:lef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72%</w:t>
            </w:r>
          </w:p>
        </w:tc>
        <w:tc>
          <w:tcPr>
            <w:tcW w:w="1418" w:type="dxa"/>
            <w:tcBorders>
              <w:left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2</w:t>
            </w:r>
          </w:p>
        </w:tc>
        <w:tc>
          <w:tcPr>
            <w:tcW w:w="1134" w:type="dxa"/>
            <w:tcBorders>
              <w:left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100%</w:t>
            </w:r>
          </w:p>
        </w:tc>
        <w:tc>
          <w:tcPr>
            <w:tcW w:w="991" w:type="dxa"/>
            <w:tcBorders>
              <w:left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4,1</w:t>
            </w:r>
          </w:p>
        </w:tc>
        <w:tc>
          <w:tcPr>
            <w:tcW w:w="851" w:type="dxa"/>
            <w:tcBorders>
              <w:left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r w:rsidRPr="002173A6">
              <w:rPr>
                <w:rFonts w:ascii="Times New Roman" w:eastAsia="Times New Roman" w:hAnsi="Times New Roman" w:cs="Times New Roman"/>
                <w:kern w:val="1"/>
                <w:sz w:val="28"/>
                <w:szCs w:val="28"/>
                <w:lang w:eastAsia="ru-RU"/>
              </w:rPr>
              <w:t>69%</w:t>
            </w:r>
          </w:p>
        </w:tc>
      </w:tr>
      <w:tr w:rsidR="002173A6" w:rsidRPr="002173A6" w:rsidTr="002173A6">
        <w:trPr>
          <w:trHeight w:val="131"/>
        </w:trPr>
        <w:tc>
          <w:tcPr>
            <w:tcW w:w="1277" w:type="dxa"/>
            <w:tcBorders>
              <w:left w:val="single" w:sz="2" w:space="0" w:color="000000"/>
              <w:bottom w:val="single" w:sz="4" w:space="0" w:color="auto"/>
            </w:tcBorders>
          </w:tcPr>
          <w:p w:rsidR="002173A6" w:rsidRPr="002173A6" w:rsidRDefault="002173A6" w:rsidP="002173A6">
            <w:pPr>
              <w:widowControl w:val="0"/>
              <w:suppressLineNumbers/>
              <w:suppressAutoHyphens/>
              <w:snapToGrid w:val="0"/>
              <w:spacing w:after="0" w:line="240" w:lineRule="auto"/>
              <w:rPr>
                <w:rFonts w:ascii="Times New Roman" w:eastAsia="Times New Roman" w:hAnsi="Times New Roman" w:cs="Times New Roman"/>
                <w:kern w:val="1"/>
                <w:sz w:val="28"/>
                <w:szCs w:val="28"/>
                <w:lang w:eastAsia="ru-RU"/>
              </w:rPr>
            </w:pPr>
          </w:p>
        </w:tc>
        <w:tc>
          <w:tcPr>
            <w:tcW w:w="1134" w:type="dxa"/>
            <w:tcBorders>
              <w:left w:val="single" w:sz="2" w:space="0" w:color="000000"/>
              <w:bottom w:val="single" w:sz="4" w:space="0" w:color="auto"/>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p>
        </w:tc>
        <w:tc>
          <w:tcPr>
            <w:tcW w:w="850" w:type="dxa"/>
            <w:tcBorders>
              <w:left w:val="single" w:sz="2" w:space="0" w:color="000000"/>
              <w:bottom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p>
        </w:tc>
        <w:tc>
          <w:tcPr>
            <w:tcW w:w="992" w:type="dxa"/>
            <w:tcBorders>
              <w:left w:val="single" w:sz="2" w:space="0" w:color="000000"/>
              <w:bottom w:val="single" w:sz="4" w:space="0" w:color="auto"/>
              <w:right w:val="single" w:sz="2" w:space="0" w:color="000000"/>
            </w:tcBorders>
            <w:vAlign w:val="center"/>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p>
        </w:tc>
        <w:tc>
          <w:tcPr>
            <w:tcW w:w="850" w:type="dxa"/>
            <w:tcBorders>
              <w:left w:val="single" w:sz="2" w:space="0" w:color="000000"/>
              <w:bottom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p>
        </w:tc>
        <w:tc>
          <w:tcPr>
            <w:tcW w:w="1560" w:type="dxa"/>
            <w:tcBorders>
              <w:left w:val="single" w:sz="2" w:space="0" w:color="000000"/>
              <w:bottom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p>
        </w:tc>
        <w:tc>
          <w:tcPr>
            <w:tcW w:w="1418" w:type="dxa"/>
            <w:tcBorders>
              <w:left w:val="single" w:sz="2" w:space="0" w:color="000000"/>
              <w:bottom w:val="single" w:sz="4" w:space="0" w:color="auto"/>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p>
        </w:tc>
        <w:tc>
          <w:tcPr>
            <w:tcW w:w="1134" w:type="dxa"/>
            <w:tcBorders>
              <w:left w:val="single" w:sz="2" w:space="0" w:color="000000"/>
              <w:bottom w:val="single" w:sz="4" w:space="0" w:color="auto"/>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p>
        </w:tc>
        <w:tc>
          <w:tcPr>
            <w:tcW w:w="991" w:type="dxa"/>
            <w:tcBorders>
              <w:left w:val="single" w:sz="2" w:space="0" w:color="000000"/>
              <w:bottom w:val="single" w:sz="4" w:space="0" w:color="auto"/>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p>
        </w:tc>
        <w:tc>
          <w:tcPr>
            <w:tcW w:w="851" w:type="dxa"/>
            <w:tcBorders>
              <w:left w:val="single" w:sz="2" w:space="0" w:color="000000"/>
              <w:bottom w:val="single" w:sz="4" w:space="0" w:color="auto"/>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kern w:val="1"/>
                <w:sz w:val="28"/>
                <w:szCs w:val="28"/>
                <w:lang w:eastAsia="ru-RU"/>
              </w:rPr>
            </w:pPr>
          </w:p>
        </w:tc>
      </w:tr>
      <w:tr w:rsidR="002173A6" w:rsidRPr="002173A6" w:rsidTr="002173A6">
        <w:trPr>
          <w:trHeight w:val="206"/>
        </w:trPr>
        <w:tc>
          <w:tcPr>
            <w:tcW w:w="1277" w:type="dxa"/>
            <w:tcBorders>
              <w:top w:val="single" w:sz="4" w:space="0" w:color="auto"/>
              <w:left w:val="single" w:sz="2" w:space="0" w:color="000000"/>
              <w:bottom w:val="single" w:sz="4" w:space="0" w:color="auto"/>
            </w:tcBorders>
          </w:tcPr>
          <w:p w:rsidR="002173A6" w:rsidRPr="002173A6" w:rsidRDefault="002173A6" w:rsidP="002173A6">
            <w:pPr>
              <w:widowControl w:val="0"/>
              <w:suppressLineNumbers/>
              <w:suppressAutoHyphens/>
              <w:snapToGrid w:val="0"/>
              <w:spacing w:after="0" w:line="240" w:lineRule="auto"/>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Итого:</w:t>
            </w:r>
          </w:p>
        </w:tc>
        <w:tc>
          <w:tcPr>
            <w:tcW w:w="1134" w:type="dxa"/>
            <w:tcBorders>
              <w:top w:val="single" w:sz="4" w:space="0" w:color="auto"/>
              <w:left w:val="single" w:sz="2" w:space="0" w:color="000000"/>
              <w:bottom w:val="single" w:sz="4" w:space="0" w:color="auto"/>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49</w:t>
            </w:r>
          </w:p>
        </w:tc>
        <w:tc>
          <w:tcPr>
            <w:tcW w:w="850" w:type="dxa"/>
            <w:tcBorders>
              <w:top w:val="single" w:sz="4" w:space="0" w:color="auto"/>
              <w:left w:val="single" w:sz="2" w:space="0" w:color="000000"/>
              <w:bottom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13</w:t>
            </w:r>
          </w:p>
        </w:tc>
        <w:tc>
          <w:tcPr>
            <w:tcW w:w="992" w:type="dxa"/>
            <w:tcBorders>
              <w:top w:val="single" w:sz="4" w:space="0" w:color="auto"/>
              <w:left w:val="single" w:sz="2" w:space="0" w:color="000000"/>
              <w:bottom w:val="single" w:sz="4" w:space="0" w:color="auto"/>
              <w:right w:val="single" w:sz="2" w:space="0" w:color="000000"/>
            </w:tcBorders>
            <w:vAlign w:val="center"/>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1</w:t>
            </w:r>
          </w:p>
        </w:tc>
        <w:tc>
          <w:tcPr>
            <w:tcW w:w="850" w:type="dxa"/>
            <w:tcBorders>
              <w:top w:val="single" w:sz="4" w:space="0" w:color="auto"/>
              <w:left w:val="single" w:sz="2" w:space="0" w:color="000000"/>
              <w:bottom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22</w:t>
            </w:r>
          </w:p>
        </w:tc>
        <w:tc>
          <w:tcPr>
            <w:tcW w:w="1560" w:type="dxa"/>
            <w:tcBorders>
              <w:top w:val="single" w:sz="4" w:space="0" w:color="auto"/>
              <w:left w:val="single" w:sz="2" w:space="0" w:color="000000"/>
              <w:bottom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66%</w:t>
            </w:r>
          </w:p>
        </w:tc>
        <w:tc>
          <w:tcPr>
            <w:tcW w:w="1418" w:type="dxa"/>
            <w:tcBorders>
              <w:top w:val="single" w:sz="4" w:space="0" w:color="auto"/>
              <w:left w:val="single" w:sz="2" w:space="0" w:color="000000"/>
              <w:bottom w:val="single" w:sz="4" w:space="0" w:color="auto"/>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2</w:t>
            </w:r>
          </w:p>
        </w:tc>
        <w:tc>
          <w:tcPr>
            <w:tcW w:w="1134" w:type="dxa"/>
            <w:tcBorders>
              <w:top w:val="single" w:sz="4" w:space="0" w:color="auto"/>
              <w:left w:val="single" w:sz="2" w:space="0" w:color="000000"/>
              <w:bottom w:val="single" w:sz="4" w:space="0" w:color="auto"/>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100%</w:t>
            </w:r>
          </w:p>
        </w:tc>
        <w:tc>
          <w:tcPr>
            <w:tcW w:w="991" w:type="dxa"/>
            <w:tcBorders>
              <w:top w:val="single" w:sz="4" w:space="0" w:color="auto"/>
              <w:left w:val="single" w:sz="2" w:space="0" w:color="000000"/>
              <w:bottom w:val="single" w:sz="4" w:space="0" w:color="auto"/>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4,0</w:t>
            </w:r>
          </w:p>
        </w:tc>
        <w:tc>
          <w:tcPr>
            <w:tcW w:w="851" w:type="dxa"/>
            <w:tcBorders>
              <w:top w:val="single" w:sz="4" w:space="0" w:color="auto"/>
              <w:left w:val="single" w:sz="2" w:space="0" w:color="000000"/>
              <w:bottom w:val="single" w:sz="4" w:space="0" w:color="auto"/>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67%</w:t>
            </w:r>
          </w:p>
        </w:tc>
      </w:tr>
      <w:tr w:rsidR="002173A6" w:rsidRPr="002173A6" w:rsidTr="002173A6">
        <w:tc>
          <w:tcPr>
            <w:tcW w:w="1277" w:type="dxa"/>
            <w:tcBorders>
              <w:top w:val="single" w:sz="4" w:space="0" w:color="auto"/>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rPr>
                <w:rFonts w:ascii="Times New Roman" w:eastAsia="Times New Roman" w:hAnsi="Times New Roman" w:cs="Times New Roman"/>
                <w:b/>
                <w:kern w:val="1"/>
                <w:sz w:val="28"/>
                <w:szCs w:val="28"/>
                <w:lang w:eastAsia="ru-RU"/>
              </w:rPr>
            </w:pPr>
          </w:p>
        </w:tc>
        <w:tc>
          <w:tcPr>
            <w:tcW w:w="1134" w:type="dxa"/>
            <w:tcBorders>
              <w:top w:val="single" w:sz="4" w:space="0" w:color="auto"/>
              <w:left w:val="single" w:sz="2" w:space="0" w:color="000000"/>
              <w:bottom w:val="single" w:sz="2" w:space="0" w:color="000000"/>
              <w:right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183</w:t>
            </w:r>
          </w:p>
        </w:tc>
        <w:tc>
          <w:tcPr>
            <w:tcW w:w="850" w:type="dxa"/>
            <w:tcBorders>
              <w:top w:val="single" w:sz="4" w:space="0" w:color="auto"/>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43</w:t>
            </w:r>
          </w:p>
        </w:tc>
        <w:tc>
          <w:tcPr>
            <w:tcW w:w="992" w:type="dxa"/>
            <w:tcBorders>
              <w:top w:val="single" w:sz="4" w:space="0" w:color="auto"/>
              <w:left w:val="single" w:sz="2" w:space="0" w:color="000000"/>
              <w:bottom w:val="single" w:sz="2" w:space="0" w:color="000000"/>
              <w:right w:val="single" w:sz="2" w:space="0" w:color="000000"/>
            </w:tcBorders>
            <w:vAlign w:val="center"/>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7</w:t>
            </w:r>
          </w:p>
        </w:tc>
        <w:tc>
          <w:tcPr>
            <w:tcW w:w="850" w:type="dxa"/>
            <w:tcBorders>
              <w:top w:val="single" w:sz="4" w:space="0" w:color="auto"/>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79</w:t>
            </w:r>
          </w:p>
        </w:tc>
        <w:tc>
          <w:tcPr>
            <w:tcW w:w="1560" w:type="dxa"/>
            <w:tcBorders>
              <w:top w:val="single" w:sz="4" w:space="0" w:color="auto"/>
              <w:left w:val="single" w:sz="2" w:space="0" w:color="000000"/>
              <w:bottom w:val="single" w:sz="2" w:space="0" w:color="000000"/>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66%</w:t>
            </w:r>
          </w:p>
        </w:tc>
        <w:tc>
          <w:tcPr>
            <w:tcW w:w="1418" w:type="dxa"/>
            <w:tcBorders>
              <w:top w:val="single" w:sz="4" w:space="0" w:color="auto"/>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11</w:t>
            </w:r>
          </w:p>
        </w:tc>
        <w:tc>
          <w:tcPr>
            <w:tcW w:w="1134" w:type="dxa"/>
            <w:tcBorders>
              <w:top w:val="single" w:sz="4" w:space="0" w:color="auto"/>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100%</w:t>
            </w:r>
          </w:p>
        </w:tc>
        <w:tc>
          <w:tcPr>
            <w:tcW w:w="991" w:type="dxa"/>
            <w:tcBorders>
              <w:top w:val="single" w:sz="4" w:space="0" w:color="auto"/>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jc w:val="center"/>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3,9</w:t>
            </w:r>
          </w:p>
        </w:tc>
        <w:tc>
          <w:tcPr>
            <w:tcW w:w="851" w:type="dxa"/>
            <w:tcBorders>
              <w:top w:val="single" w:sz="4" w:space="0" w:color="auto"/>
              <w:left w:val="single" w:sz="2" w:space="0" w:color="000000"/>
              <w:bottom w:val="single" w:sz="2" w:space="0" w:color="000000"/>
              <w:right w:val="single" w:sz="4" w:space="0" w:color="auto"/>
            </w:tcBorders>
          </w:tcPr>
          <w:p w:rsidR="002173A6" w:rsidRPr="002173A6" w:rsidRDefault="002173A6" w:rsidP="002173A6">
            <w:pPr>
              <w:widowControl w:val="0"/>
              <w:suppressLineNumbers/>
              <w:suppressAutoHyphens/>
              <w:snapToGrid w:val="0"/>
              <w:spacing w:after="0" w:line="240" w:lineRule="auto"/>
              <w:rPr>
                <w:rFonts w:ascii="Times New Roman" w:eastAsia="Times New Roman" w:hAnsi="Times New Roman" w:cs="Times New Roman"/>
                <w:b/>
                <w:kern w:val="1"/>
                <w:sz w:val="28"/>
                <w:szCs w:val="28"/>
                <w:lang w:eastAsia="ru-RU"/>
              </w:rPr>
            </w:pPr>
            <w:r w:rsidRPr="002173A6">
              <w:rPr>
                <w:rFonts w:ascii="Times New Roman" w:eastAsia="Times New Roman" w:hAnsi="Times New Roman" w:cs="Times New Roman"/>
                <w:b/>
                <w:kern w:val="1"/>
                <w:sz w:val="28"/>
                <w:szCs w:val="28"/>
                <w:lang w:eastAsia="ru-RU"/>
              </w:rPr>
              <w:t>64%</w:t>
            </w:r>
          </w:p>
        </w:tc>
      </w:tr>
    </w:tbl>
    <w:p w:rsidR="002173A6" w:rsidRPr="002173A6" w:rsidRDefault="002173A6" w:rsidP="002173A6">
      <w:pPr>
        <w:spacing w:after="0" w:line="200" w:lineRule="exact"/>
        <w:rPr>
          <w:rFonts w:ascii="Times New Roman" w:eastAsia="Times New Roman" w:hAnsi="Times New Roman" w:cs="Times New Roman"/>
          <w:b/>
          <w:noProof/>
          <w:sz w:val="28"/>
          <w:szCs w:val="28"/>
          <w:lang w:eastAsia="ru-RU"/>
        </w:rPr>
      </w:pPr>
    </w:p>
    <w:p w:rsidR="002173A6" w:rsidRPr="002173A6" w:rsidRDefault="002173A6" w:rsidP="002173A6">
      <w:pPr>
        <w:spacing w:after="0" w:line="200" w:lineRule="exact"/>
        <w:rPr>
          <w:rFonts w:ascii="Times New Roman" w:eastAsia="Times New Roman" w:hAnsi="Times New Roman" w:cs="Times New Roman"/>
          <w:b/>
          <w:noProof/>
          <w:sz w:val="28"/>
          <w:szCs w:val="28"/>
          <w:lang w:eastAsia="ru-RU"/>
        </w:rPr>
      </w:pPr>
    </w:p>
    <w:p w:rsidR="002173A6" w:rsidRPr="002173A6" w:rsidRDefault="002173A6" w:rsidP="002173A6">
      <w:pPr>
        <w:spacing w:after="0" w:line="200" w:lineRule="exact"/>
        <w:rPr>
          <w:rFonts w:ascii="Times New Roman" w:eastAsia="Times New Roman" w:hAnsi="Times New Roman" w:cs="Times New Roman"/>
          <w:b/>
          <w:noProof/>
          <w:sz w:val="28"/>
          <w:szCs w:val="28"/>
          <w:lang w:eastAsia="ru-RU"/>
        </w:rPr>
      </w:pPr>
      <w:r w:rsidRPr="002173A6">
        <w:rPr>
          <w:rFonts w:ascii="Times New Roman" w:eastAsia="Times New Roman" w:hAnsi="Times New Roman" w:cs="Times New Roman"/>
          <w:b/>
          <w:noProof/>
          <w:sz w:val="28"/>
          <w:szCs w:val="28"/>
          <w:lang w:eastAsia="ru-RU"/>
        </w:rPr>
        <w:t xml:space="preserve"> </w:t>
      </w:r>
    </w:p>
    <w:p w:rsidR="002173A6" w:rsidRDefault="002173A6" w:rsidP="002173A6">
      <w:pPr>
        <w:spacing w:line="234" w:lineRule="auto"/>
        <w:ind w:right="120"/>
        <w:rPr>
          <w:sz w:val="28"/>
          <w:szCs w:val="28"/>
        </w:rPr>
      </w:pPr>
      <w:r>
        <w:rPr>
          <w:rFonts w:eastAsia="Times New Roman"/>
          <w:noProof/>
          <w:sz w:val="24"/>
          <w:szCs w:val="24"/>
          <w:lang w:eastAsia="ru-RU"/>
        </w:rPr>
        <w:t xml:space="preserve">      </w:t>
      </w:r>
      <w:r w:rsidRPr="002173A6">
        <w:rPr>
          <w:rFonts w:eastAsia="Times New Roman"/>
          <w:noProof/>
          <w:sz w:val="24"/>
          <w:szCs w:val="24"/>
          <w:lang w:eastAsia="ru-RU"/>
        </w:rPr>
        <w:t>Самый высокий показатель качества знаний во 2б  (классный руководитель Петросян А.Л.) и 4б классах ( классный руководитель Герейханова М.Б.) - 72%), самый низкий показатель во 2а классе ( классный руководитель Агагулиева А.А. ) – 55%.</w:t>
      </w:r>
      <w:r w:rsidRPr="002173A6">
        <w:rPr>
          <w:sz w:val="28"/>
          <w:szCs w:val="28"/>
        </w:rPr>
        <w:t xml:space="preserve"> </w:t>
      </w:r>
    </w:p>
    <w:p w:rsidR="002173A6" w:rsidRPr="002173A6" w:rsidRDefault="002173A6" w:rsidP="002173A6">
      <w:pPr>
        <w:spacing w:line="234" w:lineRule="auto"/>
        <w:ind w:right="120"/>
        <w:jc w:val="center"/>
        <w:rPr>
          <w:b/>
          <w:sz w:val="24"/>
          <w:szCs w:val="24"/>
        </w:rPr>
      </w:pPr>
      <w:r w:rsidRPr="002173A6">
        <w:rPr>
          <w:b/>
          <w:sz w:val="24"/>
          <w:szCs w:val="24"/>
        </w:rPr>
        <w:t xml:space="preserve">Подробно успеваемость учащихся 2 – 4 классов представлена в диаграммах в сравнении с итогами  </w:t>
      </w:r>
      <w:r w:rsidRPr="002173A6">
        <w:rPr>
          <w:b/>
          <w:sz w:val="24"/>
          <w:szCs w:val="24"/>
          <w:lang w:val="en-US"/>
        </w:rPr>
        <w:t>I</w:t>
      </w:r>
      <w:r w:rsidRPr="002173A6">
        <w:rPr>
          <w:b/>
          <w:sz w:val="24"/>
          <w:szCs w:val="24"/>
        </w:rPr>
        <w:t xml:space="preserve"> и </w:t>
      </w:r>
      <w:r w:rsidRPr="002173A6">
        <w:rPr>
          <w:b/>
          <w:sz w:val="24"/>
          <w:szCs w:val="24"/>
          <w:lang w:val="en-US"/>
        </w:rPr>
        <w:t>II</w:t>
      </w:r>
      <w:r w:rsidRPr="002173A6">
        <w:rPr>
          <w:b/>
          <w:sz w:val="24"/>
          <w:szCs w:val="24"/>
        </w:rPr>
        <w:t xml:space="preserve"> четвертей</w:t>
      </w:r>
      <w:r>
        <w:rPr>
          <w:b/>
          <w:sz w:val="24"/>
          <w:szCs w:val="24"/>
        </w:rPr>
        <w:t xml:space="preserve"> (сентябрь-декабрь 2020 г.)</w:t>
      </w:r>
    </w:p>
    <w:p w:rsidR="002173A6" w:rsidRDefault="002173A6" w:rsidP="002173A6">
      <w:pPr>
        <w:pStyle w:val="a3"/>
        <w:jc w:val="both"/>
        <w:rPr>
          <w:rFonts w:eastAsia="Times New Roman"/>
          <w:noProof/>
          <w:sz w:val="24"/>
          <w:szCs w:val="24"/>
          <w:lang w:eastAsia="ru-RU"/>
        </w:rPr>
      </w:pPr>
      <w:r>
        <w:rPr>
          <w:noProof/>
          <w:sz w:val="20"/>
          <w:szCs w:val="20"/>
          <w:lang w:eastAsia="ru-RU"/>
        </w:rPr>
        <w:drawing>
          <wp:inline distT="0" distB="0" distL="0" distR="0" wp14:anchorId="267C19C3" wp14:editId="01F506F0">
            <wp:extent cx="5076825" cy="2466975"/>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173A6" w:rsidRPr="002173A6" w:rsidRDefault="002173A6" w:rsidP="002173A6">
      <w:pPr>
        <w:pStyle w:val="a3"/>
        <w:jc w:val="both"/>
        <w:rPr>
          <w:rFonts w:eastAsia="Times New Roman"/>
          <w:noProof/>
          <w:sz w:val="24"/>
          <w:szCs w:val="24"/>
          <w:lang w:eastAsia="ru-RU"/>
        </w:rPr>
      </w:pPr>
    </w:p>
    <w:p w:rsidR="002173A6" w:rsidRPr="002173A6" w:rsidRDefault="002173A6" w:rsidP="002173A6">
      <w:pPr>
        <w:spacing w:after="0" w:line="200" w:lineRule="exact"/>
        <w:rPr>
          <w:rFonts w:ascii="Times New Roman" w:eastAsia="Times New Roman" w:hAnsi="Times New Roman" w:cs="Times New Roman"/>
          <w:noProof/>
          <w:sz w:val="28"/>
          <w:szCs w:val="28"/>
          <w:lang w:eastAsia="ru-RU"/>
        </w:rPr>
      </w:pPr>
    </w:p>
    <w:p w:rsidR="0017203B" w:rsidRPr="006E3B16" w:rsidRDefault="0017203B" w:rsidP="0017203B">
      <w:pPr>
        <w:rPr>
          <w:rFonts w:ascii="Calibri" w:hAnsi="Calibri"/>
          <w:b/>
          <w:i/>
          <w:sz w:val="28"/>
          <w:szCs w:val="28"/>
        </w:rPr>
      </w:pPr>
      <w:r w:rsidRPr="006E3B16">
        <w:rPr>
          <w:rFonts w:ascii="Calibri" w:hAnsi="Calibri"/>
          <w:b/>
          <w:i/>
          <w:sz w:val="28"/>
          <w:szCs w:val="28"/>
        </w:rPr>
        <w:t xml:space="preserve">Сравнительный анализ качества </w:t>
      </w:r>
      <w:proofErr w:type="gramStart"/>
      <w:r w:rsidRPr="006E3B16">
        <w:rPr>
          <w:rFonts w:ascii="Calibri" w:hAnsi="Calibri"/>
          <w:b/>
          <w:i/>
          <w:sz w:val="28"/>
          <w:szCs w:val="28"/>
        </w:rPr>
        <w:t>обучения по предметам</w:t>
      </w:r>
      <w:proofErr w:type="gramEnd"/>
      <w:r w:rsidRPr="006E3B16">
        <w:rPr>
          <w:rFonts w:ascii="Calibri" w:hAnsi="Calibri"/>
          <w:b/>
          <w:i/>
          <w:sz w:val="28"/>
          <w:szCs w:val="28"/>
        </w:rPr>
        <w:t xml:space="preserve"> учебного плана</w:t>
      </w:r>
      <w:r>
        <w:rPr>
          <w:rFonts w:ascii="Calibri" w:hAnsi="Calibri"/>
          <w:b/>
          <w:i/>
          <w:sz w:val="28"/>
          <w:szCs w:val="28"/>
        </w:rPr>
        <w:t xml:space="preserve"> в классах первой ступени за 1,2 четверти</w:t>
      </w:r>
      <w:r w:rsidRPr="006E3B16">
        <w:rPr>
          <w:rFonts w:ascii="Calibri" w:hAnsi="Calibri"/>
          <w:b/>
          <w:i/>
          <w:sz w:val="28"/>
          <w:szCs w:val="28"/>
        </w:rPr>
        <w:t xml:space="preserve"> </w:t>
      </w:r>
      <w:r>
        <w:rPr>
          <w:rFonts w:ascii="Calibri" w:hAnsi="Calibri"/>
          <w:b/>
          <w:i/>
          <w:sz w:val="28"/>
          <w:szCs w:val="28"/>
        </w:rPr>
        <w:t>(сентябрь-декабрь 2020 г.)</w:t>
      </w:r>
      <w:r w:rsidRPr="006E3B16">
        <w:rPr>
          <w:rFonts w:ascii="Calibri" w:hAnsi="Calibri"/>
          <w:b/>
          <w:i/>
          <w:sz w:val="28"/>
          <w:szCs w:val="28"/>
        </w:rPr>
        <w:t xml:space="preserve"> итоговых оценок по письменным работам  следующий:</w:t>
      </w:r>
    </w:p>
    <w:tbl>
      <w:tblPr>
        <w:tblW w:w="1074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2"/>
        <w:gridCol w:w="1844"/>
        <w:gridCol w:w="1334"/>
        <w:gridCol w:w="1783"/>
        <w:gridCol w:w="1595"/>
        <w:gridCol w:w="1923"/>
        <w:gridCol w:w="1171"/>
      </w:tblGrid>
      <w:tr w:rsidR="0017203B" w:rsidRPr="008B1835" w:rsidTr="00D0333A">
        <w:tc>
          <w:tcPr>
            <w:tcW w:w="1092" w:type="dxa"/>
          </w:tcPr>
          <w:p w:rsidR="0017203B" w:rsidRPr="006E3B16" w:rsidRDefault="0017203B" w:rsidP="00D0333A">
            <w:pPr>
              <w:rPr>
                <w:rFonts w:ascii="Calibri" w:hAnsi="Calibri"/>
                <w:b/>
                <w:sz w:val="28"/>
                <w:szCs w:val="28"/>
              </w:rPr>
            </w:pPr>
            <w:r w:rsidRPr="006E3B16">
              <w:rPr>
                <w:rFonts w:ascii="Calibri" w:hAnsi="Calibri"/>
                <w:b/>
                <w:sz w:val="28"/>
                <w:szCs w:val="28"/>
              </w:rPr>
              <w:t>Класс</w:t>
            </w:r>
          </w:p>
        </w:tc>
        <w:tc>
          <w:tcPr>
            <w:tcW w:w="1844" w:type="dxa"/>
          </w:tcPr>
          <w:p w:rsidR="0017203B" w:rsidRPr="006E3B16" w:rsidRDefault="0017203B" w:rsidP="00D0333A">
            <w:pPr>
              <w:rPr>
                <w:rFonts w:ascii="Calibri" w:hAnsi="Calibri"/>
                <w:b/>
                <w:sz w:val="28"/>
                <w:szCs w:val="28"/>
              </w:rPr>
            </w:pPr>
            <w:r w:rsidRPr="006E3B16">
              <w:rPr>
                <w:rFonts w:ascii="Calibri" w:hAnsi="Calibri"/>
                <w:b/>
                <w:sz w:val="28"/>
                <w:szCs w:val="28"/>
              </w:rPr>
              <w:t xml:space="preserve">Четверть </w:t>
            </w:r>
          </w:p>
        </w:tc>
        <w:tc>
          <w:tcPr>
            <w:tcW w:w="1334" w:type="dxa"/>
          </w:tcPr>
          <w:p w:rsidR="0017203B" w:rsidRPr="006E3B16" w:rsidRDefault="0017203B" w:rsidP="00D0333A">
            <w:pPr>
              <w:rPr>
                <w:rFonts w:ascii="Calibri" w:hAnsi="Calibri"/>
                <w:b/>
                <w:sz w:val="28"/>
                <w:szCs w:val="28"/>
              </w:rPr>
            </w:pPr>
            <w:r w:rsidRPr="006E3B16">
              <w:rPr>
                <w:rFonts w:ascii="Calibri" w:hAnsi="Calibri"/>
                <w:b/>
                <w:sz w:val="28"/>
                <w:szCs w:val="28"/>
              </w:rPr>
              <w:t>Русский язык</w:t>
            </w:r>
          </w:p>
        </w:tc>
        <w:tc>
          <w:tcPr>
            <w:tcW w:w="1783" w:type="dxa"/>
          </w:tcPr>
          <w:p w:rsidR="0017203B" w:rsidRPr="006E3B16" w:rsidRDefault="0017203B" w:rsidP="00D0333A">
            <w:pPr>
              <w:rPr>
                <w:rFonts w:ascii="Calibri" w:hAnsi="Calibri"/>
                <w:b/>
                <w:sz w:val="28"/>
                <w:szCs w:val="28"/>
              </w:rPr>
            </w:pPr>
            <w:r w:rsidRPr="006E3B16">
              <w:rPr>
                <w:rFonts w:ascii="Calibri" w:hAnsi="Calibri"/>
                <w:b/>
                <w:sz w:val="28"/>
                <w:szCs w:val="28"/>
              </w:rPr>
              <w:t xml:space="preserve">Математика </w:t>
            </w:r>
          </w:p>
        </w:tc>
        <w:tc>
          <w:tcPr>
            <w:tcW w:w="1595" w:type="dxa"/>
          </w:tcPr>
          <w:p w:rsidR="0017203B" w:rsidRPr="006E3B16" w:rsidRDefault="0017203B" w:rsidP="00D0333A">
            <w:pPr>
              <w:rPr>
                <w:rFonts w:ascii="Calibri" w:hAnsi="Calibri"/>
                <w:b/>
                <w:sz w:val="28"/>
                <w:szCs w:val="28"/>
              </w:rPr>
            </w:pPr>
            <w:proofErr w:type="spellStart"/>
            <w:r w:rsidRPr="006E3B16">
              <w:rPr>
                <w:rFonts w:ascii="Calibri" w:hAnsi="Calibri"/>
                <w:b/>
                <w:sz w:val="28"/>
                <w:szCs w:val="28"/>
              </w:rPr>
              <w:t>Англ</w:t>
            </w:r>
            <w:proofErr w:type="gramStart"/>
            <w:r w:rsidRPr="006E3B16">
              <w:rPr>
                <w:rFonts w:ascii="Calibri" w:hAnsi="Calibri"/>
                <w:b/>
                <w:sz w:val="28"/>
                <w:szCs w:val="28"/>
              </w:rPr>
              <w:t>.я</w:t>
            </w:r>
            <w:proofErr w:type="gramEnd"/>
            <w:r w:rsidRPr="006E3B16">
              <w:rPr>
                <w:rFonts w:ascii="Calibri" w:hAnsi="Calibri"/>
                <w:b/>
                <w:sz w:val="28"/>
                <w:szCs w:val="28"/>
              </w:rPr>
              <w:t>зык</w:t>
            </w:r>
            <w:proofErr w:type="spellEnd"/>
          </w:p>
        </w:tc>
        <w:tc>
          <w:tcPr>
            <w:tcW w:w="1923" w:type="dxa"/>
          </w:tcPr>
          <w:p w:rsidR="0017203B" w:rsidRPr="006E3B16" w:rsidRDefault="0017203B" w:rsidP="00D0333A">
            <w:pPr>
              <w:rPr>
                <w:rFonts w:ascii="Calibri" w:hAnsi="Calibri"/>
                <w:b/>
                <w:sz w:val="28"/>
                <w:szCs w:val="28"/>
              </w:rPr>
            </w:pPr>
            <w:r>
              <w:rPr>
                <w:rFonts w:ascii="Calibri" w:hAnsi="Calibri"/>
                <w:b/>
                <w:sz w:val="28"/>
                <w:szCs w:val="28"/>
              </w:rPr>
              <w:t>Литературное чтение</w:t>
            </w:r>
          </w:p>
        </w:tc>
        <w:tc>
          <w:tcPr>
            <w:tcW w:w="1171" w:type="dxa"/>
          </w:tcPr>
          <w:p w:rsidR="0017203B" w:rsidRPr="006E3B16" w:rsidRDefault="0017203B" w:rsidP="00D0333A">
            <w:pPr>
              <w:rPr>
                <w:rFonts w:ascii="Calibri" w:hAnsi="Calibri"/>
                <w:b/>
                <w:sz w:val="28"/>
                <w:szCs w:val="28"/>
              </w:rPr>
            </w:pPr>
            <w:proofErr w:type="spellStart"/>
            <w:r>
              <w:rPr>
                <w:rFonts w:ascii="Calibri" w:hAnsi="Calibri"/>
                <w:b/>
                <w:sz w:val="28"/>
                <w:szCs w:val="28"/>
              </w:rPr>
              <w:t>Окруж</w:t>
            </w:r>
            <w:proofErr w:type="spellEnd"/>
            <w:r>
              <w:rPr>
                <w:rFonts w:ascii="Calibri" w:hAnsi="Calibri"/>
                <w:b/>
                <w:sz w:val="28"/>
                <w:szCs w:val="28"/>
              </w:rPr>
              <w:t>. Мир</w:t>
            </w:r>
          </w:p>
        </w:tc>
      </w:tr>
      <w:tr w:rsidR="0017203B" w:rsidRPr="008B1835" w:rsidTr="00D0333A">
        <w:tc>
          <w:tcPr>
            <w:tcW w:w="1092" w:type="dxa"/>
            <w:vMerge w:val="restart"/>
          </w:tcPr>
          <w:p w:rsidR="0017203B" w:rsidRPr="006E3B16" w:rsidRDefault="0017203B" w:rsidP="00D0333A">
            <w:pPr>
              <w:rPr>
                <w:rFonts w:ascii="Calibri" w:hAnsi="Calibri"/>
                <w:sz w:val="28"/>
                <w:szCs w:val="28"/>
              </w:rPr>
            </w:pPr>
            <w:r w:rsidRPr="006E3B16">
              <w:rPr>
                <w:rFonts w:ascii="Calibri" w:hAnsi="Calibri"/>
                <w:sz w:val="28"/>
                <w:szCs w:val="28"/>
              </w:rPr>
              <w:t xml:space="preserve">2а </w:t>
            </w:r>
            <w:r w:rsidRPr="006E3B16">
              <w:rPr>
                <w:rFonts w:ascii="Calibri" w:hAnsi="Calibri"/>
                <w:sz w:val="28"/>
                <w:szCs w:val="28"/>
              </w:rPr>
              <w:lastRenderedPageBreak/>
              <w:t>класс</w:t>
            </w:r>
          </w:p>
        </w:tc>
        <w:tc>
          <w:tcPr>
            <w:tcW w:w="1844" w:type="dxa"/>
          </w:tcPr>
          <w:p w:rsidR="0017203B" w:rsidRPr="006E3B16" w:rsidRDefault="0017203B" w:rsidP="00D0333A">
            <w:pPr>
              <w:rPr>
                <w:rFonts w:ascii="Calibri" w:hAnsi="Calibri"/>
                <w:sz w:val="28"/>
                <w:szCs w:val="28"/>
              </w:rPr>
            </w:pPr>
            <w:proofErr w:type="gramStart"/>
            <w:r w:rsidRPr="006E3B16">
              <w:rPr>
                <w:rFonts w:ascii="Calibri" w:hAnsi="Calibri"/>
                <w:sz w:val="28"/>
                <w:szCs w:val="28"/>
              </w:rPr>
              <w:lastRenderedPageBreak/>
              <w:t>Итоговая</w:t>
            </w:r>
            <w:proofErr w:type="gramEnd"/>
            <w:r w:rsidRPr="006E3B16">
              <w:rPr>
                <w:rFonts w:ascii="Calibri" w:hAnsi="Calibri"/>
                <w:sz w:val="28"/>
                <w:szCs w:val="28"/>
              </w:rPr>
              <w:t xml:space="preserve"> </w:t>
            </w:r>
            <w:r>
              <w:rPr>
                <w:rFonts w:ascii="Calibri" w:hAnsi="Calibri"/>
                <w:sz w:val="28"/>
                <w:szCs w:val="28"/>
              </w:rPr>
              <w:t>2 ч</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60%</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65%</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69%</w:t>
            </w:r>
          </w:p>
        </w:tc>
        <w:tc>
          <w:tcPr>
            <w:tcW w:w="1923" w:type="dxa"/>
          </w:tcPr>
          <w:p w:rsidR="0017203B" w:rsidRDefault="0017203B" w:rsidP="00D0333A">
            <w:pPr>
              <w:jc w:val="center"/>
              <w:rPr>
                <w:rFonts w:ascii="Calibri" w:hAnsi="Calibri"/>
                <w:sz w:val="28"/>
                <w:szCs w:val="28"/>
              </w:rPr>
            </w:pPr>
          </w:p>
        </w:tc>
        <w:tc>
          <w:tcPr>
            <w:tcW w:w="1171" w:type="dxa"/>
          </w:tcPr>
          <w:p w:rsidR="0017203B" w:rsidRDefault="0017203B" w:rsidP="00D0333A">
            <w:pPr>
              <w:jc w:val="center"/>
              <w:rPr>
                <w:rFonts w:ascii="Calibri" w:hAnsi="Calibri"/>
                <w:sz w:val="28"/>
                <w:szCs w:val="28"/>
              </w:rPr>
            </w:pP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sz w:val="28"/>
                <w:szCs w:val="28"/>
              </w:rPr>
            </w:pPr>
            <w:r>
              <w:rPr>
                <w:rFonts w:ascii="Calibri" w:hAnsi="Calibri"/>
                <w:sz w:val="28"/>
                <w:szCs w:val="28"/>
              </w:rPr>
              <w:t>2 четверть</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59%</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69%</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68%</w:t>
            </w:r>
          </w:p>
        </w:tc>
        <w:tc>
          <w:tcPr>
            <w:tcW w:w="1923" w:type="dxa"/>
          </w:tcPr>
          <w:p w:rsidR="0017203B" w:rsidRDefault="0017203B" w:rsidP="00D0333A">
            <w:pPr>
              <w:jc w:val="center"/>
              <w:rPr>
                <w:rFonts w:ascii="Calibri" w:hAnsi="Calibri"/>
                <w:sz w:val="28"/>
                <w:szCs w:val="28"/>
              </w:rPr>
            </w:pPr>
            <w:r>
              <w:rPr>
                <w:rFonts w:ascii="Calibri" w:hAnsi="Calibri"/>
                <w:sz w:val="28"/>
                <w:szCs w:val="28"/>
              </w:rPr>
              <w:t>97%</w:t>
            </w:r>
          </w:p>
        </w:tc>
        <w:tc>
          <w:tcPr>
            <w:tcW w:w="1171" w:type="dxa"/>
          </w:tcPr>
          <w:p w:rsidR="0017203B" w:rsidRDefault="0017203B" w:rsidP="00D0333A">
            <w:pPr>
              <w:jc w:val="center"/>
              <w:rPr>
                <w:rFonts w:ascii="Calibri" w:hAnsi="Calibri"/>
                <w:sz w:val="28"/>
                <w:szCs w:val="28"/>
              </w:rPr>
            </w:pPr>
            <w:r>
              <w:rPr>
                <w:rFonts w:ascii="Calibri" w:hAnsi="Calibri"/>
                <w:sz w:val="28"/>
                <w:szCs w:val="28"/>
              </w:rPr>
              <w:t>93%</w:t>
            </w: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b/>
                <w:sz w:val="28"/>
                <w:szCs w:val="28"/>
              </w:rPr>
            </w:pPr>
            <w:r w:rsidRPr="006E3B16">
              <w:rPr>
                <w:rFonts w:ascii="Calibri" w:hAnsi="Calibri"/>
                <w:b/>
                <w:sz w:val="28"/>
                <w:szCs w:val="28"/>
              </w:rPr>
              <w:t>Динамика</w:t>
            </w:r>
          </w:p>
        </w:tc>
        <w:tc>
          <w:tcPr>
            <w:tcW w:w="1334" w:type="dxa"/>
          </w:tcPr>
          <w:p w:rsidR="0017203B" w:rsidRPr="006E3B16" w:rsidRDefault="0017203B" w:rsidP="00D0333A">
            <w:pPr>
              <w:jc w:val="center"/>
              <w:rPr>
                <w:rFonts w:ascii="Calibri" w:hAnsi="Calibri"/>
                <w:b/>
                <w:sz w:val="28"/>
                <w:szCs w:val="28"/>
              </w:rPr>
            </w:pPr>
            <w:r>
              <w:rPr>
                <w:rFonts w:ascii="Calibri" w:hAnsi="Calibri"/>
                <w:b/>
                <w:sz w:val="28"/>
                <w:szCs w:val="28"/>
              </w:rPr>
              <w:t>+1</w:t>
            </w:r>
          </w:p>
        </w:tc>
        <w:tc>
          <w:tcPr>
            <w:tcW w:w="1783" w:type="dxa"/>
          </w:tcPr>
          <w:p w:rsidR="0017203B" w:rsidRPr="006E3B16" w:rsidRDefault="0017203B" w:rsidP="00D0333A">
            <w:pPr>
              <w:jc w:val="center"/>
              <w:rPr>
                <w:rFonts w:ascii="Calibri" w:hAnsi="Calibri"/>
                <w:b/>
                <w:sz w:val="28"/>
                <w:szCs w:val="28"/>
              </w:rPr>
            </w:pPr>
            <w:r>
              <w:rPr>
                <w:rFonts w:ascii="Calibri" w:hAnsi="Calibri"/>
                <w:b/>
                <w:sz w:val="28"/>
                <w:szCs w:val="28"/>
              </w:rPr>
              <w:t>+4</w:t>
            </w:r>
          </w:p>
        </w:tc>
        <w:tc>
          <w:tcPr>
            <w:tcW w:w="1595" w:type="dxa"/>
          </w:tcPr>
          <w:p w:rsidR="0017203B" w:rsidRPr="006E3B16" w:rsidRDefault="0017203B" w:rsidP="00D0333A">
            <w:pPr>
              <w:jc w:val="center"/>
              <w:rPr>
                <w:rFonts w:ascii="Calibri" w:hAnsi="Calibri"/>
                <w:b/>
                <w:sz w:val="28"/>
                <w:szCs w:val="28"/>
              </w:rPr>
            </w:pPr>
            <w:r>
              <w:rPr>
                <w:rFonts w:ascii="Calibri" w:hAnsi="Calibri"/>
                <w:b/>
                <w:sz w:val="28"/>
                <w:szCs w:val="28"/>
              </w:rPr>
              <w:t>-1</w:t>
            </w:r>
          </w:p>
        </w:tc>
        <w:tc>
          <w:tcPr>
            <w:tcW w:w="1923" w:type="dxa"/>
          </w:tcPr>
          <w:p w:rsidR="0017203B" w:rsidRDefault="0017203B" w:rsidP="00D0333A">
            <w:pPr>
              <w:jc w:val="center"/>
              <w:rPr>
                <w:rFonts w:ascii="Calibri" w:hAnsi="Calibri"/>
                <w:b/>
                <w:sz w:val="28"/>
                <w:szCs w:val="28"/>
              </w:rPr>
            </w:pPr>
          </w:p>
        </w:tc>
        <w:tc>
          <w:tcPr>
            <w:tcW w:w="1171" w:type="dxa"/>
          </w:tcPr>
          <w:p w:rsidR="0017203B" w:rsidRDefault="0017203B" w:rsidP="00D0333A">
            <w:pPr>
              <w:jc w:val="center"/>
              <w:rPr>
                <w:rFonts w:ascii="Calibri" w:hAnsi="Calibri"/>
                <w:b/>
                <w:sz w:val="28"/>
                <w:szCs w:val="28"/>
              </w:rPr>
            </w:pPr>
          </w:p>
        </w:tc>
      </w:tr>
      <w:tr w:rsidR="0017203B" w:rsidRPr="008B1835" w:rsidTr="00D0333A">
        <w:tc>
          <w:tcPr>
            <w:tcW w:w="1092" w:type="dxa"/>
            <w:vMerge w:val="restart"/>
          </w:tcPr>
          <w:p w:rsidR="0017203B" w:rsidRPr="006E3B16" w:rsidRDefault="0017203B" w:rsidP="00D0333A">
            <w:pPr>
              <w:rPr>
                <w:rFonts w:ascii="Calibri" w:hAnsi="Calibri"/>
                <w:sz w:val="28"/>
                <w:szCs w:val="28"/>
              </w:rPr>
            </w:pPr>
            <w:r>
              <w:rPr>
                <w:rFonts w:ascii="Calibri" w:hAnsi="Calibri"/>
                <w:sz w:val="28"/>
                <w:szCs w:val="28"/>
              </w:rPr>
              <w:t>2б класс</w:t>
            </w:r>
          </w:p>
        </w:tc>
        <w:tc>
          <w:tcPr>
            <w:tcW w:w="1844" w:type="dxa"/>
          </w:tcPr>
          <w:p w:rsidR="0017203B" w:rsidRDefault="0017203B" w:rsidP="00D0333A">
            <w:pPr>
              <w:rPr>
                <w:rFonts w:ascii="Calibri" w:hAnsi="Calibri"/>
                <w:sz w:val="28"/>
                <w:szCs w:val="28"/>
              </w:rPr>
            </w:pPr>
            <w:proofErr w:type="gramStart"/>
            <w:r>
              <w:rPr>
                <w:rFonts w:ascii="Calibri" w:hAnsi="Calibri"/>
                <w:sz w:val="28"/>
                <w:szCs w:val="28"/>
              </w:rPr>
              <w:t>Итоговая</w:t>
            </w:r>
            <w:proofErr w:type="gramEnd"/>
            <w:r>
              <w:rPr>
                <w:rFonts w:ascii="Calibri" w:hAnsi="Calibri"/>
                <w:sz w:val="28"/>
                <w:szCs w:val="28"/>
              </w:rPr>
              <w:t xml:space="preserve"> 2 ч</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67%</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78%</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70%</w:t>
            </w:r>
          </w:p>
        </w:tc>
        <w:tc>
          <w:tcPr>
            <w:tcW w:w="1923" w:type="dxa"/>
          </w:tcPr>
          <w:p w:rsidR="0017203B" w:rsidRDefault="0017203B" w:rsidP="00D0333A">
            <w:pPr>
              <w:jc w:val="center"/>
              <w:rPr>
                <w:rFonts w:ascii="Calibri" w:hAnsi="Calibri"/>
                <w:sz w:val="28"/>
                <w:szCs w:val="28"/>
              </w:rPr>
            </w:pPr>
          </w:p>
        </w:tc>
        <w:tc>
          <w:tcPr>
            <w:tcW w:w="1171" w:type="dxa"/>
          </w:tcPr>
          <w:p w:rsidR="0017203B" w:rsidRDefault="0017203B" w:rsidP="00D0333A">
            <w:pPr>
              <w:jc w:val="center"/>
              <w:rPr>
                <w:rFonts w:ascii="Calibri" w:hAnsi="Calibri"/>
                <w:sz w:val="28"/>
                <w:szCs w:val="28"/>
              </w:rPr>
            </w:pPr>
          </w:p>
        </w:tc>
      </w:tr>
      <w:tr w:rsidR="0017203B" w:rsidRPr="008B1835" w:rsidTr="00D0333A">
        <w:tc>
          <w:tcPr>
            <w:tcW w:w="1092" w:type="dxa"/>
            <w:vMerge/>
          </w:tcPr>
          <w:p w:rsidR="0017203B" w:rsidRDefault="0017203B" w:rsidP="00D0333A">
            <w:pPr>
              <w:rPr>
                <w:rFonts w:ascii="Calibri" w:hAnsi="Calibri"/>
                <w:sz w:val="28"/>
                <w:szCs w:val="28"/>
              </w:rPr>
            </w:pPr>
          </w:p>
        </w:tc>
        <w:tc>
          <w:tcPr>
            <w:tcW w:w="1844" w:type="dxa"/>
          </w:tcPr>
          <w:p w:rsidR="0017203B" w:rsidRDefault="0017203B" w:rsidP="00D0333A">
            <w:pPr>
              <w:rPr>
                <w:rFonts w:ascii="Calibri" w:hAnsi="Calibri"/>
                <w:sz w:val="28"/>
                <w:szCs w:val="28"/>
              </w:rPr>
            </w:pPr>
            <w:r>
              <w:rPr>
                <w:rFonts w:ascii="Calibri" w:hAnsi="Calibri"/>
                <w:sz w:val="28"/>
                <w:szCs w:val="28"/>
              </w:rPr>
              <w:t>2 четверть</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75%</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77%</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69</w:t>
            </w:r>
          </w:p>
        </w:tc>
        <w:tc>
          <w:tcPr>
            <w:tcW w:w="1923" w:type="dxa"/>
          </w:tcPr>
          <w:p w:rsidR="0017203B" w:rsidRDefault="0017203B" w:rsidP="00D0333A">
            <w:pPr>
              <w:jc w:val="center"/>
              <w:rPr>
                <w:rFonts w:ascii="Calibri" w:hAnsi="Calibri"/>
                <w:sz w:val="28"/>
                <w:szCs w:val="28"/>
              </w:rPr>
            </w:pPr>
            <w:r>
              <w:rPr>
                <w:rFonts w:ascii="Calibri" w:hAnsi="Calibri"/>
                <w:sz w:val="28"/>
                <w:szCs w:val="28"/>
              </w:rPr>
              <w:t>90%</w:t>
            </w:r>
          </w:p>
        </w:tc>
        <w:tc>
          <w:tcPr>
            <w:tcW w:w="1171" w:type="dxa"/>
          </w:tcPr>
          <w:p w:rsidR="0017203B" w:rsidRDefault="0017203B" w:rsidP="00D0333A">
            <w:pPr>
              <w:jc w:val="center"/>
              <w:rPr>
                <w:rFonts w:ascii="Calibri" w:hAnsi="Calibri"/>
                <w:sz w:val="28"/>
                <w:szCs w:val="28"/>
              </w:rPr>
            </w:pPr>
            <w:r>
              <w:rPr>
                <w:rFonts w:ascii="Calibri" w:hAnsi="Calibri"/>
                <w:sz w:val="28"/>
                <w:szCs w:val="28"/>
              </w:rPr>
              <w:t>90%</w:t>
            </w:r>
          </w:p>
        </w:tc>
      </w:tr>
      <w:tr w:rsidR="0017203B" w:rsidRPr="008B1835" w:rsidTr="00D0333A">
        <w:tc>
          <w:tcPr>
            <w:tcW w:w="1092" w:type="dxa"/>
            <w:vMerge/>
          </w:tcPr>
          <w:p w:rsidR="0017203B"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b/>
                <w:sz w:val="28"/>
                <w:szCs w:val="28"/>
              </w:rPr>
            </w:pPr>
            <w:r w:rsidRPr="006E3B16">
              <w:rPr>
                <w:rFonts w:ascii="Calibri" w:hAnsi="Calibri"/>
                <w:b/>
                <w:sz w:val="28"/>
                <w:szCs w:val="28"/>
              </w:rPr>
              <w:t>Динамика</w:t>
            </w:r>
          </w:p>
        </w:tc>
        <w:tc>
          <w:tcPr>
            <w:tcW w:w="1334" w:type="dxa"/>
          </w:tcPr>
          <w:p w:rsidR="0017203B" w:rsidRPr="006E3B16" w:rsidRDefault="0017203B" w:rsidP="00D0333A">
            <w:pPr>
              <w:jc w:val="center"/>
              <w:rPr>
                <w:rFonts w:ascii="Calibri" w:hAnsi="Calibri"/>
                <w:b/>
                <w:sz w:val="28"/>
                <w:szCs w:val="28"/>
              </w:rPr>
            </w:pPr>
            <w:r>
              <w:rPr>
                <w:rFonts w:ascii="Calibri" w:hAnsi="Calibri"/>
                <w:b/>
                <w:sz w:val="28"/>
                <w:szCs w:val="28"/>
              </w:rPr>
              <w:t>+8</w:t>
            </w:r>
          </w:p>
        </w:tc>
        <w:tc>
          <w:tcPr>
            <w:tcW w:w="1783" w:type="dxa"/>
          </w:tcPr>
          <w:p w:rsidR="0017203B" w:rsidRPr="006E3B16" w:rsidRDefault="0017203B" w:rsidP="00D0333A">
            <w:pPr>
              <w:jc w:val="center"/>
              <w:rPr>
                <w:rFonts w:ascii="Calibri" w:hAnsi="Calibri"/>
                <w:b/>
                <w:sz w:val="28"/>
                <w:szCs w:val="28"/>
              </w:rPr>
            </w:pPr>
            <w:r>
              <w:rPr>
                <w:rFonts w:ascii="Calibri" w:hAnsi="Calibri"/>
                <w:b/>
                <w:sz w:val="28"/>
                <w:szCs w:val="28"/>
              </w:rPr>
              <w:t>-1</w:t>
            </w:r>
          </w:p>
        </w:tc>
        <w:tc>
          <w:tcPr>
            <w:tcW w:w="1595" w:type="dxa"/>
          </w:tcPr>
          <w:p w:rsidR="0017203B" w:rsidRPr="006E3B16" w:rsidRDefault="0017203B" w:rsidP="00D0333A">
            <w:pPr>
              <w:jc w:val="center"/>
              <w:rPr>
                <w:rFonts w:ascii="Calibri" w:hAnsi="Calibri"/>
                <w:b/>
                <w:sz w:val="28"/>
                <w:szCs w:val="28"/>
              </w:rPr>
            </w:pPr>
            <w:r>
              <w:rPr>
                <w:rFonts w:ascii="Calibri" w:hAnsi="Calibri"/>
                <w:b/>
                <w:sz w:val="28"/>
                <w:szCs w:val="28"/>
              </w:rPr>
              <w:t>-1</w:t>
            </w:r>
          </w:p>
        </w:tc>
        <w:tc>
          <w:tcPr>
            <w:tcW w:w="1923" w:type="dxa"/>
          </w:tcPr>
          <w:p w:rsidR="0017203B" w:rsidRDefault="0017203B" w:rsidP="00D0333A">
            <w:pPr>
              <w:jc w:val="center"/>
              <w:rPr>
                <w:rFonts w:ascii="Calibri" w:hAnsi="Calibri"/>
                <w:b/>
                <w:sz w:val="28"/>
                <w:szCs w:val="28"/>
              </w:rPr>
            </w:pPr>
          </w:p>
        </w:tc>
        <w:tc>
          <w:tcPr>
            <w:tcW w:w="1171" w:type="dxa"/>
          </w:tcPr>
          <w:p w:rsidR="0017203B" w:rsidRDefault="0017203B" w:rsidP="00D0333A">
            <w:pPr>
              <w:jc w:val="center"/>
              <w:rPr>
                <w:rFonts w:ascii="Calibri" w:hAnsi="Calibri"/>
                <w:b/>
                <w:sz w:val="28"/>
                <w:szCs w:val="28"/>
              </w:rPr>
            </w:pPr>
          </w:p>
        </w:tc>
      </w:tr>
      <w:tr w:rsidR="0017203B" w:rsidRPr="008B1835" w:rsidTr="00D0333A">
        <w:tc>
          <w:tcPr>
            <w:tcW w:w="1092" w:type="dxa"/>
            <w:vMerge w:val="restart"/>
          </w:tcPr>
          <w:p w:rsidR="0017203B" w:rsidRPr="006E3B16" w:rsidRDefault="0017203B" w:rsidP="00D0333A">
            <w:pPr>
              <w:rPr>
                <w:rFonts w:ascii="Calibri" w:hAnsi="Calibri"/>
                <w:sz w:val="28"/>
                <w:szCs w:val="28"/>
              </w:rPr>
            </w:pPr>
            <w:r w:rsidRPr="006E3B16">
              <w:rPr>
                <w:rFonts w:ascii="Calibri" w:hAnsi="Calibri"/>
                <w:sz w:val="28"/>
                <w:szCs w:val="28"/>
              </w:rPr>
              <w:t>3а класс</w:t>
            </w:r>
          </w:p>
        </w:tc>
        <w:tc>
          <w:tcPr>
            <w:tcW w:w="1844" w:type="dxa"/>
          </w:tcPr>
          <w:p w:rsidR="0017203B" w:rsidRPr="006E3B16" w:rsidRDefault="0017203B" w:rsidP="00D0333A">
            <w:pPr>
              <w:rPr>
                <w:rFonts w:ascii="Calibri" w:hAnsi="Calibri"/>
                <w:sz w:val="28"/>
                <w:szCs w:val="28"/>
              </w:rPr>
            </w:pPr>
            <w:r>
              <w:rPr>
                <w:rFonts w:ascii="Calibri" w:hAnsi="Calibri"/>
                <w:sz w:val="28"/>
                <w:szCs w:val="28"/>
              </w:rPr>
              <w:t>1 четверть</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64%</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64%</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73%</w:t>
            </w:r>
          </w:p>
        </w:tc>
        <w:tc>
          <w:tcPr>
            <w:tcW w:w="1923" w:type="dxa"/>
          </w:tcPr>
          <w:p w:rsidR="0017203B" w:rsidRDefault="0017203B" w:rsidP="00D0333A">
            <w:pPr>
              <w:jc w:val="center"/>
              <w:rPr>
                <w:rFonts w:ascii="Calibri" w:hAnsi="Calibri"/>
                <w:sz w:val="28"/>
                <w:szCs w:val="28"/>
              </w:rPr>
            </w:pPr>
            <w:r>
              <w:rPr>
                <w:rFonts w:ascii="Calibri" w:hAnsi="Calibri"/>
                <w:sz w:val="28"/>
                <w:szCs w:val="28"/>
              </w:rPr>
              <w:t>81%</w:t>
            </w:r>
          </w:p>
        </w:tc>
        <w:tc>
          <w:tcPr>
            <w:tcW w:w="1171" w:type="dxa"/>
          </w:tcPr>
          <w:p w:rsidR="0017203B" w:rsidRDefault="0017203B" w:rsidP="00D0333A">
            <w:pPr>
              <w:jc w:val="center"/>
              <w:rPr>
                <w:rFonts w:ascii="Calibri" w:hAnsi="Calibri"/>
                <w:sz w:val="28"/>
                <w:szCs w:val="28"/>
              </w:rPr>
            </w:pPr>
            <w:r>
              <w:rPr>
                <w:rFonts w:ascii="Calibri" w:hAnsi="Calibri"/>
                <w:sz w:val="28"/>
                <w:szCs w:val="28"/>
              </w:rPr>
              <w:t>83%</w:t>
            </w: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sz w:val="28"/>
                <w:szCs w:val="28"/>
              </w:rPr>
            </w:pPr>
            <w:proofErr w:type="gramStart"/>
            <w:r w:rsidRPr="006E3B16">
              <w:rPr>
                <w:rFonts w:ascii="Calibri" w:hAnsi="Calibri"/>
                <w:sz w:val="28"/>
                <w:szCs w:val="28"/>
              </w:rPr>
              <w:t>Итоговая</w:t>
            </w:r>
            <w:proofErr w:type="gramEnd"/>
            <w:r w:rsidRPr="006E3B16">
              <w:rPr>
                <w:rFonts w:ascii="Calibri" w:hAnsi="Calibri"/>
                <w:sz w:val="28"/>
                <w:szCs w:val="28"/>
              </w:rPr>
              <w:t xml:space="preserve"> </w:t>
            </w:r>
            <w:r>
              <w:rPr>
                <w:rFonts w:ascii="Calibri" w:hAnsi="Calibri"/>
                <w:sz w:val="28"/>
                <w:szCs w:val="28"/>
              </w:rPr>
              <w:t>2 ч.</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77%</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79%</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70%</w:t>
            </w:r>
          </w:p>
        </w:tc>
        <w:tc>
          <w:tcPr>
            <w:tcW w:w="1923" w:type="dxa"/>
          </w:tcPr>
          <w:p w:rsidR="0017203B" w:rsidRDefault="0017203B" w:rsidP="00D0333A">
            <w:pPr>
              <w:jc w:val="center"/>
              <w:rPr>
                <w:rFonts w:ascii="Calibri" w:hAnsi="Calibri"/>
                <w:sz w:val="28"/>
                <w:szCs w:val="28"/>
              </w:rPr>
            </w:pPr>
          </w:p>
        </w:tc>
        <w:tc>
          <w:tcPr>
            <w:tcW w:w="1171" w:type="dxa"/>
          </w:tcPr>
          <w:p w:rsidR="0017203B" w:rsidRDefault="0017203B" w:rsidP="00D0333A">
            <w:pPr>
              <w:jc w:val="center"/>
              <w:rPr>
                <w:rFonts w:ascii="Calibri" w:hAnsi="Calibri"/>
                <w:sz w:val="28"/>
                <w:szCs w:val="28"/>
              </w:rPr>
            </w:pP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b/>
                <w:sz w:val="28"/>
                <w:szCs w:val="28"/>
              </w:rPr>
            </w:pPr>
            <w:r w:rsidRPr="006E3B16">
              <w:rPr>
                <w:rFonts w:ascii="Calibri" w:hAnsi="Calibri"/>
                <w:b/>
                <w:sz w:val="28"/>
                <w:szCs w:val="28"/>
              </w:rPr>
              <w:t xml:space="preserve">Динамика </w:t>
            </w:r>
          </w:p>
        </w:tc>
        <w:tc>
          <w:tcPr>
            <w:tcW w:w="1334" w:type="dxa"/>
          </w:tcPr>
          <w:p w:rsidR="0017203B" w:rsidRPr="006E3B16" w:rsidRDefault="0017203B" w:rsidP="00D0333A">
            <w:pPr>
              <w:jc w:val="center"/>
              <w:rPr>
                <w:rFonts w:ascii="Calibri" w:hAnsi="Calibri"/>
                <w:b/>
                <w:sz w:val="28"/>
                <w:szCs w:val="28"/>
              </w:rPr>
            </w:pPr>
            <w:r>
              <w:rPr>
                <w:rFonts w:ascii="Calibri" w:hAnsi="Calibri"/>
                <w:b/>
                <w:sz w:val="28"/>
                <w:szCs w:val="28"/>
              </w:rPr>
              <w:t>+13</w:t>
            </w:r>
          </w:p>
        </w:tc>
        <w:tc>
          <w:tcPr>
            <w:tcW w:w="1783" w:type="dxa"/>
          </w:tcPr>
          <w:p w:rsidR="0017203B" w:rsidRPr="006E3B16" w:rsidRDefault="0017203B" w:rsidP="00D0333A">
            <w:pPr>
              <w:jc w:val="center"/>
              <w:rPr>
                <w:rFonts w:ascii="Calibri" w:hAnsi="Calibri"/>
                <w:b/>
                <w:sz w:val="28"/>
                <w:szCs w:val="28"/>
              </w:rPr>
            </w:pPr>
            <w:r>
              <w:rPr>
                <w:rFonts w:ascii="Calibri" w:hAnsi="Calibri"/>
                <w:b/>
                <w:sz w:val="28"/>
                <w:szCs w:val="28"/>
              </w:rPr>
              <w:t>+15</w:t>
            </w:r>
          </w:p>
        </w:tc>
        <w:tc>
          <w:tcPr>
            <w:tcW w:w="1595" w:type="dxa"/>
          </w:tcPr>
          <w:p w:rsidR="0017203B" w:rsidRPr="006E3B16" w:rsidRDefault="0017203B" w:rsidP="00D0333A">
            <w:pPr>
              <w:jc w:val="center"/>
              <w:rPr>
                <w:rFonts w:ascii="Calibri" w:hAnsi="Calibri"/>
                <w:b/>
                <w:sz w:val="28"/>
                <w:szCs w:val="28"/>
              </w:rPr>
            </w:pPr>
            <w:r>
              <w:rPr>
                <w:rFonts w:ascii="Calibri" w:hAnsi="Calibri"/>
                <w:b/>
                <w:sz w:val="28"/>
                <w:szCs w:val="28"/>
              </w:rPr>
              <w:t>-3</w:t>
            </w:r>
          </w:p>
        </w:tc>
        <w:tc>
          <w:tcPr>
            <w:tcW w:w="1923" w:type="dxa"/>
          </w:tcPr>
          <w:p w:rsidR="0017203B" w:rsidRDefault="0017203B" w:rsidP="00D0333A">
            <w:pPr>
              <w:jc w:val="center"/>
              <w:rPr>
                <w:rFonts w:ascii="Calibri" w:hAnsi="Calibri"/>
                <w:b/>
                <w:sz w:val="28"/>
                <w:szCs w:val="28"/>
              </w:rPr>
            </w:pPr>
          </w:p>
        </w:tc>
        <w:tc>
          <w:tcPr>
            <w:tcW w:w="1171" w:type="dxa"/>
          </w:tcPr>
          <w:p w:rsidR="0017203B" w:rsidRDefault="0017203B" w:rsidP="00D0333A">
            <w:pPr>
              <w:jc w:val="center"/>
              <w:rPr>
                <w:rFonts w:ascii="Calibri" w:hAnsi="Calibri"/>
                <w:b/>
                <w:sz w:val="28"/>
                <w:szCs w:val="28"/>
              </w:rPr>
            </w:pP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sz w:val="28"/>
                <w:szCs w:val="28"/>
              </w:rPr>
            </w:pPr>
            <w:r>
              <w:rPr>
                <w:rFonts w:ascii="Calibri" w:hAnsi="Calibri"/>
                <w:sz w:val="28"/>
                <w:szCs w:val="28"/>
              </w:rPr>
              <w:t>2</w:t>
            </w:r>
            <w:r w:rsidRPr="006E3B16">
              <w:rPr>
                <w:rFonts w:ascii="Calibri" w:hAnsi="Calibri"/>
                <w:sz w:val="28"/>
                <w:szCs w:val="28"/>
              </w:rPr>
              <w:t xml:space="preserve"> четверть</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67%</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70%</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73%</w:t>
            </w:r>
          </w:p>
        </w:tc>
        <w:tc>
          <w:tcPr>
            <w:tcW w:w="1923" w:type="dxa"/>
          </w:tcPr>
          <w:p w:rsidR="0017203B" w:rsidRDefault="0017203B" w:rsidP="00D0333A">
            <w:pPr>
              <w:jc w:val="center"/>
              <w:rPr>
                <w:rFonts w:ascii="Calibri" w:hAnsi="Calibri"/>
                <w:sz w:val="28"/>
                <w:szCs w:val="28"/>
              </w:rPr>
            </w:pPr>
            <w:r>
              <w:rPr>
                <w:rFonts w:ascii="Calibri" w:hAnsi="Calibri"/>
                <w:sz w:val="28"/>
                <w:szCs w:val="28"/>
              </w:rPr>
              <w:t>86%</w:t>
            </w:r>
          </w:p>
        </w:tc>
        <w:tc>
          <w:tcPr>
            <w:tcW w:w="1171" w:type="dxa"/>
          </w:tcPr>
          <w:p w:rsidR="0017203B" w:rsidRDefault="0017203B" w:rsidP="00D0333A">
            <w:pPr>
              <w:jc w:val="center"/>
              <w:rPr>
                <w:rFonts w:ascii="Calibri" w:hAnsi="Calibri"/>
                <w:sz w:val="28"/>
                <w:szCs w:val="28"/>
              </w:rPr>
            </w:pPr>
            <w:r>
              <w:rPr>
                <w:rFonts w:ascii="Calibri" w:hAnsi="Calibri"/>
                <w:sz w:val="28"/>
                <w:szCs w:val="28"/>
              </w:rPr>
              <w:t>83%</w:t>
            </w: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b/>
                <w:sz w:val="28"/>
                <w:szCs w:val="28"/>
              </w:rPr>
            </w:pPr>
            <w:r w:rsidRPr="006E3B16">
              <w:rPr>
                <w:rFonts w:ascii="Calibri" w:hAnsi="Calibri"/>
                <w:b/>
                <w:sz w:val="28"/>
                <w:szCs w:val="28"/>
              </w:rPr>
              <w:t xml:space="preserve">Динамика  </w:t>
            </w:r>
          </w:p>
        </w:tc>
        <w:tc>
          <w:tcPr>
            <w:tcW w:w="1334" w:type="dxa"/>
          </w:tcPr>
          <w:p w:rsidR="0017203B" w:rsidRPr="006E3B16" w:rsidRDefault="0017203B" w:rsidP="00D0333A">
            <w:pPr>
              <w:jc w:val="center"/>
              <w:rPr>
                <w:rFonts w:ascii="Calibri" w:hAnsi="Calibri"/>
                <w:b/>
                <w:sz w:val="28"/>
                <w:szCs w:val="28"/>
              </w:rPr>
            </w:pPr>
            <w:r>
              <w:rPr>
                <w:rFonts w:ascii="Calibri" w:hAnsi="Calibri"/>
                <w:b/>
                <w:sz w:val="28"/>
                <w:szCs w:val="28"/>
              </w:rPr>
              <w:t>-10</w:t>
            </w:r>
          </w:p>
        </w:tc>
        <w:tc>
          <w:tcPr>
            <w:tcW w:w="1783" w:type="dxa"/>
          </w:tcPr>
          <w:p w:rsidR="0017203B" w:rsidRPr="006E3B16" w:rsidRDefault="0017203B" w:rsidP="00D0333A">
            <w:pPr>
              <w:jc w:val="center"/>
              <w:rPr>
                <w:rFonts w:ascii="Calibri" w:hAnsi="Calibri"/>
                <w:b/>
                <w:sz w:val="28"/>
                <w:szCs w:val="28"/>
              </w:rPr>
            </w:pPr>
            <w:r>
              <w:rPr>
                <w:rFonts w:ascii="Calibri" w:hAnsi="Calibri"/>
                <w:b/>
                <w:sz w:val="28"/>
                <w:szCs w:val="28"/>
              </w:rPr>
              <w:t>-9</w:t>
            </w:r>
          </w:p>
        </w:tc>
        <w:tc>
          <w:tcPr>
            <w:tcW w:w="1595" w:type="dxa"/>
          </w:tcPr>
          <w:p w:rsidR="0017203B" w:rsidRPr="006E3B16" w:rsidRDefault="0017203B" w:rsidP="00D0333A">
            <w:pPr>
              <w:jc w:val="center"/>
              <w:rPr>
                <w:rFonts w:ascii="Calibri" w:hAnsi="Calibri"/>
                <w:b/>
                <w:sz w:val="28"/>
                <w:szCs w:val="28"/>
              </w:rPr>
            </w:pPr>
            <w:r>
              <w:rPr>
                <w:rFonts w:ascii="Calibri" w:hAnsi="Calibri"/>
                <w:b/>
                <w:sz w:val="28"/>
                <w:szCs w:val="28"/>
              </w:rPr>
              <w:t>+3</w:t>
            </w:r>
          </w:p>
        </w:tc>
        <w:tc>
          <w:tcPr>
            <w:tcW w:w="1923" w:type="dxa"/>
          </w:tcPr>
          <w:p w:rsidR="0017203B" w:rsidRDefault="0017203B" w:rsidP="00D0333A">
            <w:pPr>
              <w:jc w:val="center"/>
              <w:rPr>
                <w:rFonts w:ascii="Calibri" w:hAnsi="Calibri"/>
                <w:b/>
                <w:sz w:val="28"/>
                <w:szCs w:val="28"/>
              </w:rPr>
            </w:pPr>
            <w:r>
              <w:rPr>
                <w:rFonts w:ascii="Calibri" w:hAnsi="Calibri"/>
                <w:b/>
                <w:sz w:val="28"/>
                <w:szCs w:val="28"/>
              </w:rPr>
              <w:t>+5</w:t>
            </w:r>
          </w:p>
        </w:tc>
        <w:tc>
          <w:tcPr>
            <w:tcW w:w="1171" w:type="dxa"/>
          </w:tcPr>
          <w:p w:rsidR="0017203B" w:rsidRDefault="0017203B" w:rsidP="00D0333A">
            <w:pPr>
              <w:jc w:val="center"/>
              <w:rPr>
                <w:rFonts w:ascii="Calibri" w:hAnsi="Calibri"/>
                <w:b/>
                <w:sz w:val="28"/>
                <w:szCs w:val="28"/>
              </w:rPr>
            </w:pPr>
            <w:r>
              <w:rPr>
                <w:rFonts w:ascii="Calibri" w:hAnsi="Calibri"/>
                <w:b/>
                <w:sz w:val="28"/>
                <w:szCs w:val="28"/>
              </w:rPr>
              <w:t>=</w:t>
            </w:r>
          </w:p>
        </w:tc>
      </w:tr>
      <w:tr w:rsidR="0017203B" w:rsidRPr="008B1835" w:rsidTr="00D0333A">
        <w:tc>
          <w:tcPr>
            <w:tcW w:w="1092" w:type="dxa"/>
            <w:vMerge w:val="restart"/>
          </w:tcPr>
          <w:p w:rsidR="0017203B" w:rsidRPr="006E3B16" w:rsidRDefault="0017203B" w:rsidP="00D0333A">
            <w:pPr>
              <w:rPr>
                <w:rFonts w:ascii="Calibri" w:hAnsi="Calibri"/>
                <w:sz w:val="28"/>
                <w:szCs w:val="28"/>
              </w:rPr>
            </w:pPr>
            <w:r w:rsidRPr="006E3B16">
              <w:rPr>
                <w:rFonts w:ascii="Calibri" w:hAnsi="Calibri"/>
                <w:sz w:val="28"/>
                <w:szCs w:val="28"/>
              </w:rPr>
              <w:t>3б класс</w:t>
            </w:r>
          </w:p>
        </w:tc>
        <w:tc>
          <w:tcPr>
            <w:tcW w:w="1844" w:type="dxa"/>
          </w:tcPr>
          <w:p w:rsidR="0017203B" w:rsidRPr="006E3B16" w:rsidRDefault="0017203B" w:rsidP="00D0333A">
            <w:pPr>
              <w:rPr>
                <w:rFonts w:ascii="Calibri" w:hAnsi="Calibri"/>
                <w:sz w:val="28"/>
                <w:szCs w:val="28"/>
              </w:rPr>
            </w:pPr>
            <w:r>
              <w:rPr>
                <w:rFonts w:ascii="Calibri" w:hAnsi="Calibri"/>
                <w:sz w:val="28"/>
                <w:szCs w:val="28"/>
              </w:rPr>
              <w:t>1 четверть</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77%</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83%</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61%</w:t>
            </w:r>
          </w:p>
        </w:tc>
        <w:tc>
          <w:tcPr>
            <w:tcW w:w="1923" w:type="dxa"/>
          </w:tcPr>
          <w:p w:rsidR="0017203B" w:rsidRDefault="0017203B" w:rsidP="00D0333A">
            <w:pPr>
              <w:jc w:val="center"/>
              <w:rPr>
                <w:rFonts w:ascii="Calibri" w:hAnsi="Calibri"/>
                <w:sz w:val="28"/>
                <w:szCs w:val="28"/>
              </w:rPr>
            </w:pPr>
            <w:r>
              <w:rPr>
                <w:rFonts w:ascii="Calibri" w:hAnsi="Calibri"/>
                <w:sz w:val="28"/>
                <w:szCs w:val="28"/>
              </w:rPr>
              <w:t>96%</w:t>
            </w:r>
          </w:p>
        </w:tc>
        <w:tc>
          <w:tcPr>
            <w:tcW w:w="1171" w:type="dxa"/>
          </w:tcPr>
          <w:p w:rsidR="0017203B" w:rsidRDefault="0017203B" w:rsidP="00D0333A">
            <w:pPr>
              <w:jc w:val="center"/>
              <w:rPr>
                <w:rFonts w:ascii="Calibri" w:hAnsi="Calibri"/>
                <w:sz w:val="28"/>
                <w:szCs w:val="28"/>
              </w:rPr>
            </w:pPr>
            <w:r>
              <w:rPr>
                <w:rFonts w:ascii="Calibri" w:hAnsi="Calibri"/>
                <w:sz w:val="28"/>
                <w:szCs w:val="28"/>
              </w:rPr>
              <w:t>96%</w:t>
            </w: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sz w:val="28"/>
                <w:szCs w:val="28"/>
              </w:rPr>
            </w:pPr>
            <w:r w:rsidRPr="006E3B16">
              <w:rPr>
                <w:rFonts w:ascii="Calibri" w:hAnsi="Calibri"/>
                <w:sz w:val="28"/>
                <w:szCs w:val="28"/>
              </w:rPr>
              <w:t xml:space="preserve">Итоговая </w:t>
            </w:r>
            <w:r>
              <w:rPr>
                <w:rFonts w:ascii="Calibri" w:hAnsi="Calibri"/>
                <w:sz w:val="28"/>
                <w:szCs w:val="28"/>
              </w:rPr>
              <w:t>2ч.</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75%</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72%</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64%</w:t>
            </w:r>
          </w:p>
        </w:tc>
        <w:tc>
          <w:tcPr>
            <w:tcW w:w="1923" w:type="dxa"/>
          </w:tcPr>
          <w:p w:rsidR="0017203B" w:rsidRDefault="0017203B" w:rsidP="00D0333A">
            <w:pPr>
              <w:jc w:val="center"/>
              <w:rPr>
                <w:rFonts w:ascii="Calibri" w:hAnsi="Calibri"/>
                <w:sz w:val="28"/>
                <w:szCs w:val="28"/>
              </w:rPr>
            </w:pPr>
          </w:p>
        </w:tc>
        <w:tc>
          <w:tcPr>
            <w:tcW w:w="1171" w:type="dxa"/>
          </w:tcPr>
          <w:p w:rsidR="0017203B" w:rsidRDefault="0017203B" w:rsidP="00D0333A">
            <w:pPr>
              <w:jc w:val="center"/>
              <w:rPr>
                <w:rFonts w:ascii="Calibri" w:hAnsi="Calibri"/>
                <w:sz w:val="28"/>
                <w:szCs w:val="28"/>
              </w:rPr>
            </w:pP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b/>
                <w:sz w:val="28"/>
                <w:szCs w:val="28"/>
              </w:rPr>
            </w:pPr>
            <w:r w:rsidRPr="006E3B16">
              <w:rPr>
                <w:rFonts w:ascii="Calibri" w:hAnsi="Calibri"/>
                <w:b/>
                <w:sz w:val="28"/>
                <w:szCs w:val="28"/>
              </w:rPr>
              <w:t>Динамика</w:t>
            </w:r>
          </w:p>
        </w:tc>
        <w:tc>
          <w:tcPr>
            <w:tcW w:w="1334" w:type="dxa"/>
          </w:tcPr>
          <w:p w:rsidR="0017203B" w:rsidRPr="006E3B16" w:rsidRDefault="0017203B" w:rsidP="00D0333A">
            <w:pPr>
              <w:jc w:val="center"/>
              <w:rPr>
                <w:rFonts w:ascii="Calibri" w:hAnsi="Calibri"/>
                <w:b/>
                <w:sz w:val="28"/>
                <w:szCs w:val="28"/>
              </w:rPr>
            </w:pPr>
            <w:r>
              <w:rPr>
                <w:rFonts w:ascii="Calibri" w:hAnsi="Calibri"/>
                <w:b/>
                <w:sz w:val="28"/>
                <w:szCs w:val="28"/>
              </w:rPr>
              <w:t>-2</w:t>
            </w:r>
          </w:p>
        </w:tc>
        <w:tc>
          <w:tcPr>
            <w:tcW w:w="1783" w:type="dxa"/>
          </w:tcPr>
          <w:p w:rsidR="0017203B" w:rsidRPr="006E3B16" w:rsidRDefault="0017203B" w:rsidP="00D0333A">
            <w:pPr>
              <w:jc w:val="center"/>
              <w:rPr>
                <w:rFonts w:ascii="Calibri" w:hAnsi="Calibri"/>
                <w:b/>
                <w:sz w:val="28"/>
                <w:szCs w:val="28"/>
              </w:rPr>
            </w:pPr>
            <w:r>
              <w:rPr>
                <w:rFonts w:ascii="Calibri" w:hAnsi="Calibri"/>
                <w:b/>
                <w:sz w:val="28"/>
                <w:szCs w:val="28"/>
              </w:rPr>
              <w:t>-11</w:t>
            </w:r>
          </w:p>
        </w:tc>
        <w:tc>
          <w:tcPr>
            <w:tcW w:w="1595" w:type="dxa"/>
          </w:tcPr>
          <w:p w:rsidR="0017203B" w:rsidRPr="006E3B16" w:rsidRDefault="0017203B" w:rsidP="00D0333A">
            <w:pPr>
              <w:jc w:val="center"/>
              <w:rPr>
                <w:rFonts w:ascii="Calibri" w:hAnsi="Calibri"/>
                <w:b/>
                <w:sz w:val="28"/>
                <w:szCs w:val="28"/>
              </w:rPr>
            </w:pPr>
            <w:r>
              <w:rPr>
                <w:rFonts w:ascii="Calibri" w:hAnsi="Calibri"/>
                <w:b/>
                <w:sz w:val="28"/>
                <w:szCs w:val="28"/>
              </w:rPr>
              <w:t>+3</w:t>
            </w:r>
          </w:p>
        </w:tc>
        <w:tc>
          <w:tcPr>
            <w:tcW w:w="1923" w:type="dxa"/>
          </w:tcPr>
          <w:p w:rsidR="0017203B" w:rsidRDefault="0017203B" w:rsidP="00D0333A">
            <w:pPr>
              <w:jc w:val="center"/>
              <w:rPr>
                <w:rFonts w:ascii="Calibri" w:hAnsi="Calibri"/>
                <w:b/>
                <w:sz w:val="28"/>
                <w:szCs w:val="28"/>
              </w:rPr>
            </w:pPr>
          </w:p>
        </w:tc>
        <w:tc>
          <w:tcPr>
            <w:tcW w:w="1171" w:type="dxa"/>
          </w:tcPr>
          <w:p w:rsidR="0017203B" w:rsidRDefault="0017203B" w:rsidP="00D0333A">
            <w:pPr>
              <w:jc w:val="center"/>
              <w:rPr>
                <w:rFonts w:ascii="Calibri" w:hAnsi="Calibri"/>
                <w:b/>
                <w:sz w:val="28"/>
                <w:szCs w:val="28"/>
              </w:rPr>
            </w:pP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sz w:val="28"/>
                <w:szCs w:val="28"/>
              </w:rPr>
            </w:pPr>
            <w:r>
              <w:rPr>
                <w:rFonts w:ascii="Calibri" w:hAnsi="Calibri"/>
                <w:sz w:val="28"/>
                <w:szCs w:val="28"/>
              </w:rPr>
              <w:t>2</w:t>
            </w:r>
            <w:r w:rsidRPr="006E3B16">
              <w:rPr>
                <w:rFonts w:ascii="Calibri" w:hAnsi="Calibri"/>
                <w:sz w:val="28"/>
                <w:szCs w:val="28"/>
              </w:rPr>
              <w:t xml:space="preserve"> четверть</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84</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78</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62%</w:t>
            </w:r>
          </w:p>
        </w:tc>
        <w:tc>
          <w:tcPr>
            <w:tcW w:w="1923" w:type="dxa"/>
          </w:tcPr>
          <w:p w:rsidR="0017203B" w:rsidRDefault="0017203B" w:rsidP="00D0333A">
            <w:pPr>
              <w:jc w:val="center"/>
              <w:rPr>
                <w:rFonts w:ascii="Calibri" w:hAnsi="Calibri"/>
                <w:sz w:val="28"/>
                <w:szCs w:val="28"/>
              </w:rPr>
            </w:pPr>
            <w:r>
              <w:rPr>
                <w:rFonts w:ascii="Calibri" w:hAnsi="Calibri"/>
                <w:sz w:val="28"/>
                <w:szCs w:val="28"/>
              </w:rPr>
              <w:t>96%</w:t>
            </w:r>
          </w:p>
        </w:tc>
        <w:tc>
          <w:tcPr>
            <w:tcW w:w="1171" w:type="dxa"/>
          </w:tcPr>
          <w:p w:rsidR="0017203B" w:rsidRDefault="0017203B" w:rsidP="00D0333A">
            <w:pPr>
              <w:jc w:val="center"/>
              <w:rPr>
                <w:rFonts w:ascii="Calibri" w:hAnsi="Calibri"/>
                <w:sz w:val="28"/>
                <w:szCs w:val="28"/>
              </w:rPr>
            </w:pPr>
            <w:r>
              <w:rPr>
                <w:rFonts w:ascii="Calibri" w:hAnsi="Calibri"/>
                <w:sz w:val="28"/>
                <w:szCs w:val="28"/>
              </w:rPr>
              <w:t>93%</w:t>
            </w: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b/>
                <w:sz w:val="28"/>
                <w:szCs w:val="28"/>
              </w:rPr>
            </w:pPr>
            <w:r w:rsidRPr="006E3B16">
              <w:rPr>
                <w:rFonts w:ascii="Calibri" w:hAnsi="Calibri"/>
                <w:b/>
                <w:sz w:val="28"/>
                <w:szCs w:val="28"/>
              </w:rPr>
              <w:t xml:space="preserve">Динамика </w:t>
            </w:r>
          </w:p>
        </w:tc>
        <w:tc>
          <w:tcPr>
            <w:tcW w:w="1334" w:type="dxa"/>
          </w:tcPr>
          <w:p w:rsidR="0017203B" w:rsidRPr="006E3B16" w:rsidRDefault="0017203B" w:rsidP="00D0333A">
            <w:pPr>
              <w:jc w:val="center"/>
              <w:rPr>
                <w:rFonts w:ascii="Calibri" w:hAnsi="Calibri"/>
                <w:b/>
                <w:sz w:val="28"/>
                <w:szCs w:val="28"/>
              </w:rPr>
            </w:pPr>
            <w:r>
              <w:rPr>
                <w:rFonts w:ascii="Calibri" w:hAnsi="Calibri"/>
                <w:b/>
                <w:sz w:val="28"/>
                <w:szCs w:val="28"/>
              </w:rPr>
              <w:t>+9</w:t>
            </w:r>
          </w:p>
        </w:tc>
        <w:tc>
          <w:tcPr>
            <w:tcW w:w="1783" w:type="dxa"/>
          </w:tcPr>
          <w:p w:rsidR="0017203B" w:rsidRPr="006E3B16" w:rsidRDefault="0017203B" w:rsidP="00D0333A">
            <w:pPr>
              <w:jc w:val="center"/>
              <w:rPr>
                <w:rFonts w:ascii="Calibri" w:hAnsi="Calibri"/>
                <w:b/>
                <w:sz w:val="28"/>
                <w:szCs w:val="28"/>
              </w:rPr>
            </w:pPr>
            <w:r>
              <w:rPr>
                <w:rFonts w:ascii="Calibri" w:hAnsi="Calibri"/>
                <w:b/>
                <w:sz w:val="28"/>
                <w:szCs w:val="28"/>
              </w:rPr>
              <w:t>+6</w:t>
            </w:r>
          </w:p>
        </w:tc>
        <w:tc>
          <w:tcPr>
            <w:tcW w:w="1595" w:type="dxa"/>
          </w:tcPr>
          <w:p w:rsidR="0017203B" w:rsidRPr="006E3B16" w:rsidRDefault="0017203B" w:rsidP="00D0333A">
            <w:pPr>
              <w:jc w:val="center"/>
              <w:rPr>
                <w:rFonts w:ascii="Calibri" w:hAnsi="Calibri"/>
                <w:b/>
                <w:sz w:val="28"/>
                <w:szCs w:val="28"/>
              </w:rPr>
            </w:pPr>
            <w:r>
              <w:rPr>
                <w:rFonts w:ascii="Calibri" w:hAnsi="Calibri"/>
                <w:b/>
                <w:sz w:val="28"/>
                <w:szCs w:val="28"/>
              </w:rPr>
              <w:t>-2</w:t>
            </w:r>
          </w:p>
        </w:tc>
        <w:tc>
          <w:tcPr>
            <w:tcW w:w="1923" w:type="dxa"/>
          </w:tcPr>
          <w:p w:rsidR="0017203B" w:rsidRDefault="0017203B" w:rsidP="00D0333A">
            <w:pPr>
              <w:jc w:val="center"/>
              <w:rPr>
                <w:rFonts w:ascii="Calibri" w:hAnsi="Calibri"/>
                <w:b/>
                <w:sz w:val="28"/>
                <w:szCs w:val="28"/>
              </w:rPr>
            </w:pPr>
            <w:r>
              <w:rPr>
                <w:rFonts w:ascii="Calibri" w:hAnsi="Calibri"/>
                <w:b/>
                <w:sz w:val="28"/>
                <w:szCs w:val="28"/>
              </w:rPr>
              <w:t>=</w:t>
            </w:r>
          </w:p>
        </w:tc>
        <w:tc>
          <w:tcPr>
            <w:tcW w:w="1171" w:type="dxa"/>
          </w:tcPr>
          <w:p w:rsidR="0017203B" w:rsidRDefault="0017203B" w:rsidP="00D0333A">
            <w:pPr>
              <w:jc w:val="center"/>
              <w:rPr>
                <w:rFonts w:ascii="Calibri" w:hAnsi="Calibri"/>
                <w:b/>
                <w:sz w:val="28"/>
                <w:szCs w:val="28"/>
              </w:rPr>
            </w:pPr>
            <w:r>
              <w:rPr>
                <w:rFonts w:ascii="Calibri" w:hAnsi="Calibri"/>
                <w:b/>
                <w:sz w:val="28"/>
                <w:szCs w:val="28"/>
              </w:rPr>
              <w:t>-3</w:t>
            </w:r>
          </w:p>
        </w:tc>
      </w:tr>
      <w:tr w:rsidR="0017203B" w:rsidRPr="008B1835" w:rsidTr="00D0333A">
        <w:tc>
          <w:tcPr>
            <w:tcW w:w="1092" w:type="dxa"/>
            <w:vMerge w:val="restart"/>
          </w:tcPr>
          <w:p w:rsidR="0017203B" w:rsidRPr="006E3B16" w:rsidRDefault="0017203B" w:rsidP="00D0333A">
            <w:pPr>
              <w:rPr>
                <w:rFonts w:ascii="Calibri" w:hAnsi="Calibri"/>
                <w:sz w:val="28"/>
                <w:szCs w:val="28"/>
              </w:rPr>
            </w:pPr>
            <w:r w:rsidRPr="006E3B16">
              <w:rPr>
                <w:rFonts w:ascii="Calibri" w:hAnsi="Calibri"/>
                <w:sz w:val="28"/>
                <w:szCs w:val="28"/>
              </w:rPr>
              <w:t>4а класс</w:t>
            </w:r>
          </w:p>
        </w:tc>
        <w:tc>
          <w:tcPr>
            <w:tcW w:w="1844" w:type="dxa"/>
          </w:tcPr>
          <w:p w:rsidR="0017203B" w:rsidRPr="006E3B16" w:rsidRDefault="0017203B" w:rsidP="00D0333A">
            <w:pPr>
              <w:rPr>
                <w:rFonts w:ascii="Calibri" w:hAnsi="Calibri"/>
                <w:sz w:val="28"/>
                <w:szCs w:val="28"/>
              </w:rPr>
            </w:pPr>
            <w:r>
              <w:rPr>
                <w:rFonts w:ascii="Calibri" w:hAnsi="Calibri"/>
                <w:sz w:val="28"/>
                <w:szCs w:val="28"/>
              </w:rPr>
              <w:t>1 четверть</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84%</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76%</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75%</w:t>
            </w:r>
          </w:p>
        </w:tc>
        <w:tc>
          <w:tcPr>
            <w:tcW w:w="1923" w:type="dxa"/>
          </w:tcPr>
          <w:p w:rsidR="0017203B" w:rsidRDefault="0017203B" w:rsidP="00D0333A">
            <w:pPr>
              <w:jc w:val="center"/>
              <w:rPr>
                <w:rFonts w:ascii="Calibri" w:hAnsi="Calibri"/>
                <w:sz w:val="28"/>
                <w:szCs w:val="28"/>
              </w:rPr>
            </w:pPr>
            <w:r>
              <w:rPr>
                <w:rFonts w:ascii="Calibri" w:hAnsi="Calibri"/>
                <w:sz w:val="28"/>
                <w:szCs w:val="28"/>
              </w:rPr>
              <w:t>84%</w:t>
            </w:r>
          </w:p>
        </w:tc>
        <w:tc>
          <w:tcPr>
            <w:tcW w:w="1171" w:type="dxa"/>
          </w:tcPr>
          <w:p w:rsidR="0017203B" w:rsidRDefault="0017203B" w:rsidP="00D0333A">
            <w:pPr>
              <w:jc w:val="center"/>
              <w:rPr>
                <w:rFonts w:ascii="Calibri" w:hAnsi="Calibri"/>
                <w:sz w:val="28"/>
                <w:szCs w:val="28"/>
              </w:rPr>
            </w:pPr>
            <w:r>
              <w:rPr>
                <w:rFonts w:ascii="Calibri" w:hAnsi="Calibri"/>
                <w:sz w:val="28"/>
                <w:szCs w:val="28"/>
              </w:rPr>
              <w:t>88%</w:t>
            </w: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sz w:val="28"/>
                <w:szCs w:val="28"/>
              </w:rPr>
            </w:pPr>
            <w:proofErr w:type="gramStart"/>
            <w:r w:rsidRPr="006E3B16">
              <w:rPr>
                <w:rFonts w:ascii="Calibri" w:hAnsi="Calibri"/>
                <w:sz w:val="28"/>
                <w:szCs w:val="28"/>
              </w:rPr>
              <w:t>Итоговая</w:t>
            </w:r>
            <w:proofErr w:type="gramEnd"/>
            <w:r w:rsidRPr="006E3B16">
              <w:rPr>
                <w:rFonts w:ascii="Calibri" w:hAnsi="Calibri"/>
                <w:sz w:val="28"/>
                <w:szCs w:val="28"/>
              </w:rPr>
              <w:t xml:space="preserve"> </w:t>
            </w:r>
            <w:r>
              <w:rPr>
                <w:rFonts w:ascii="Calibri" w:hAnsi="Calibri"/>
                <w:sz w:val="28"/>
                <w:szCs w:val="28"/>
              </w:rPr>
              <w:t>2 ч</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78%</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70%</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69%</w:t>
            </w:r>
          </w:p>
        </w:tc>
        <w:tc>
          <w:tcPr>
            <w:tcW w:w="1923" w:type="dxa"/>
          </w:tcPr>
          <w:p w:rsidR="0017203B" w:rsidRDefault="0017203B" w:rsidP="00D0333A">
            <w:pPr>
              <w:jc w:val="center"/>
              <w:rPr>
                <w:rFonts w:ascii="Calibri" w:hAnsi="Calibri"/>
                <w:sz w:val="28"/>
                <w:szCs w:val="28"/>
              </w:rPr>
            </w:pPr>
          </w:p>
        </w:tc>
        <w:tc>
          <w:tcPr>
            <w:tcW w:w="1171" w:type="dxa"/>
          </w:tcPr>
          <w:p w:rsidR="0017203B" w:rsidRDefault="0017203B" w:rsidP="00D0333A">
            <w:pPr>
              <w:jc w:val="center"/>
              <w:rPr>
                <w:rFonts w:ascii="Calibri" w:hAnsi="Calibri"/>
                <w:sz w:val="28"/>
                <w:szCs w:val="28"/>
              </w:rPr>
            </w:pP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b/>
                <w:sz w:val="28"/>
                <w:szCs w:val="28"/>
              </w:rPr>
            </w:pPr>
            <w:r w:rsidRPr="006E3B16">
              <w:rPr>
                <w:rFonts w:ascii="Calibri" w:hAnsi="Calibri"/>
                <w:b/>
                <w:sz w:val="28"/>
                <w:szCs w:val="28"/>
              </w:rPr>
              <w:t xml:space="preserve">Динамика </w:t>
            </w:r>
          </w:p>
        </w:tc>
        <w:tc>
          <w:tcPr>
            <w:tcW w:w="1334" w:type="dxa"/>
          </w:tcPr>
          <w:p w:rsidR="0017203B" w:rsidRPr="006E3B16" w:rsidRDefault="0017203B" w:rsidP="00D0333A">
            <w:pPr>
              <w:jc w:val="center"/>
              <w:rPr>
                <w:rFonts w:ascii="Calibri" w:hAnsi="Calibri"/>
                <w:b/>
                <w:sz w:val="28"/>
                <w:szCs w:val="28"/>
              </w:rPr>
            </w:pPr>
            <w:r>
              <w:rPr>
                <w:rFonts w:ascii="Calibri" w:hAnsi="Calibri"/>
                <w:b/>
                <w:sz w:val="28"/>
                <w:szCs w:val="28"/>
              </w:rPr>
              <w:t>-6</w:t>
            </w:r>
          </w:p>
        </w:tc>
        <w:tc>
          <w:tcPr>
            <w:tcW w:w="1783" w:type="dxa"/>
          </w:tcPr>
          <w:p w:rsidR="0017203B" w:rsidRPr="006E3B16" w:rsidRDefault="0017203B" w:rsidP="00D0333A">
            <w:pPr>
              <w:jc w:val="center"/>
              <w:rPr>
                <w:rFonts w:ascii="Calibri" w:hAnsi="Calibri"/>
                <w:b/>
                <w:sz w:val="28"/>
                <w:szCs w:val="28"/>
              </w:rPr>
            </w:pPr>
            <w:r>
              <w:rPr>
                <w:rFonts w:ascii="Calibri" w:hAnsi="Calibri"/>
                <w:b/>
                <w:sz w:val="28"/>
                <w:szCs w:val="28"/>
              </w:rPr>
              <w:t>-6</w:t>
            </w:r>
          </w:p>
        </w:tc>
        <w:tc>
          <w:tcPr>
            <w:tcW w:w="1595" w:type="dxa"/>
          </w:tcPr>
          <w:p w:rsidR="0017203B" w:rsidRPr="006E3B16" w:rsidRDefault="0017203B" w:rsidP="00D0333A">
            <w:pPr>
              <w:jc w:val="center"/>
              <w:rPr>
                <w:rFonts w:ascii="Calibri" w:hAnsi="Calibri"/>
                <w:b/>
                <w:sz w:val="28"/>
                <w:szCs w:val="28"/>
              </w:rPr>
            </w:pPr>
            <w:r>
              <w:rPr>
                <w:rFonts w:ascii="Calibri" w:hAnsi="Calibri"/>
                <w:b/>
                <w:sz w:val="28"/>
                <w:szCs w:val="28"/>
              </w:rPr>
              <w:t>-6</w:t>
            </w:r>
          </w:p>
        </w:tc>
        <w:tc>
          <w:tcPr>
            <w:tcW w:w="1923" w:type="dxa"/>
          </w:tcPr>
          <w:p w:rsidR="0017203B" w:rsidRDefault="0017203B" w:rsidP="00D0333A">
            <w:pPr>
              <w:jc w:val="center"/>
              <w:rPr>
                <w:rFonts w:ascii="Calibri" w:hAnsi="Calibri"/>
                <w:b/>
                <w:sz w:val="28"/>
                <w:szCs w:val="28"/>
              </w:rPr>
            </w:pPr>
          </w:p>
        </w:tc>
        <w:tc>
          <w:tcPr>
            <w:tcW w:w="1171" w:type="dxa"/>
          </w:tcPr>
          <w:p w:rsidR="0017203B" w:rsidRDefault="0017203B" w:rsidP="00D0333A">
            <w:pPr>
              <w:jc w:val="center"/>
              <w:rPr>
                <w:rFonts w:ascii="Calibri" w:hAnsi="Calibri"/>
                <w:b/>
                <w:sz w:val="28"/>
                <w:szCs w:val="28"/>
              </w:rPr>
            </w:pP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sz w:val="28"/>
                <w:szCs w:val="28"/>
              </w:rPr>
            </w:pPr>
            <w:r>
              <w:rPr>
                <w:rFonts w:ascii="Calibri" w:hAnsi="Calibri"/>
                <w:sz w:val="28"/>
                <w:szCs w:val="28"/>
              </w:rPr>
              <w:t>2</w:t>
            </w:r>
            <w:r w:rsidRPr="006E3B16">
              <w:rPr>
                <w:rFonts w:ascii="Calibri" w:hAnsi="Calibri"/>
                <w:sz w:val="28"/>
                <w:szCs w:val="28"/>
              </w:rPr>
              <w:t xml:space="preserve"> четверть</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80%</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76%</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75%</w:t>
            </w:r>
          </w:p>
        </w:tc>
        <w:tc>
          <w:tcPr>
            <w:tcW w:w="1923" w:type="dxa"/>
          </w:tcPr>
          <w:p w:rsidR="0017203B" w:rsidRDefault="0017203B" w:rsidP="00D0333A">
            <w:pPr>
              <w:jc w:val="center"/>
              <w:rPr>
                <w:rFonts w:ascii="Calibri" w:hAnsi="Calibri"/>
                <w:sz w:val="28"/>
                <w:szCs w:val="28"/>
              </w:rPr>
            </w:pPr>
            <w:r>
              <w:rPr>
                <w:rFonts w:ascii="Calibri" w:hAnsi="Calibri"/>
                <w:sz w:val="28"/>
                <w:szCs w:val="28"/>
              </w:rPr>
              <w:t>87%</w:t>
            </w:r>
          </w:p>
        </w:tc>
        <w:tc>
          <w:tcPr>
            <w:tcW w:w="1171" w:type="dxa"/>
          </w:tcPr>
          <w:p w:rsidR="0017203B" w:rsidRDefault="0017203B" w:rsidP="00D0333A">
            <w:pPr>
              <w:jc w:val="center"/>
              <w:rPr>
                <w:rFonts w:ascii="Calibri" w:hAnsi="Calibri"/>
                <w:sz w:val="28"/>
                <w:szCs w:val="28"/>
              </w:rPr>
            </w:pPr>
            <w:r>
              <w:rPr>
                <w:rFonts w:ascii="Calibri" w:hAnsi="Calibri"/>
                <w:sz w:val="28"/>
                <w:szCs w:val="28"/>
              </w:rPr>
              <w:t>95%</w:t>
            </w: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b/>
                <w:sz w:val="28"/>
                <w:szCs w:val="28"/>
              </w:rPr>
            </w:pPr>
            <w:r w:rsidRPr="006E3B16">
              <w:rPr>
                <w:rFonts w:ascii="Calibri" w:hAnsi="Calibri"/>
                <w:b/>
                <w:sz w:val="28"/>
                <w:szCs w:val="28"/>
              </w:rPr>
              <w:t xml:space="preserve">Динамика </w:t>
            </w:r>
          </w:p>
        </w:tc>
        <w:tc>
          <w:tcPr>
            <w:tcW w:w="1334" w:type="dxa"/>
          </w:tcPr>
          <w:p w:rsidR="0017203B" w:rsidRPr="006E3B16" w:rsidRDefault="0017203B" w:rsidP="00D0333A">
            <w:pPr>
              <w:jc w:val="center"/>
              <w:rPr>
                <w:rFonts w:ascii="Calibri" w:hAnsi="Calibri"/>
                <w:b/>
                <w:sz w:val="28"/>
                <w:szCs w:val="28"/>
              </w:rPr>
            </w:pPr>
            <w:r>
              <w:rPr>
                <w:rFonts w:ascii="Calibri" w:hAnsi="Calibri"/>
                <w:b/>
                <w:sz w:val="28"/>
                <w:szCs w:val="28"/>
              </w:rPr>
              <w:t>-2</w:t>
            </w:r>
          </w:p>
        </w:tc>
        <w:tc>
          <w:tcPr>
            <w:tcW w:w="1783" w:type="dxa"/>
          </w:tcPr>
          <w:p w:rsidR="0017203B" w:rsidRPr="006E3B16" w:rsidRDefault="0017203B" w:rsidP="00D0333A">
            <w:pPr>
              <w:jc w:val="center"/>
              <w:rPr>
                <w:rFonts w:ascii="Calibri" w:hAnsi="Calibri"/>
                <w:b/>
                <w:sz w:val="28"/>
                <w:szCs w:val="28"/>
              </w:rPr>
            </w:pPr>
            <w:r>
              <w:rPr>
                <w:rFonts w:ascii="Calibri" w:hAnsi="Calibri"/>
                <w:b/>
                <w:sz w:val="28"/>
                <w:szCs w:val="28"/>
              </w:rPr>
              <w:t>+6</w:t>
            </w:r>
          </w:p>
        </w:tc>
        <w:tc>
          <w:tcPr>
            <w:tcW w:w="1595" w:type="dxa"/>
          </w:tcPr>
          <w:p w:rsidR="0017203B" w:rsidRPr="006E3B16" w:rsidRDefault="0017203B" w:rsidP="00D0333A">
            <w:pPr>
              <w:jc w:val="center"/>
              <w:rPr>
                <w:rFonts w:ascii="Calibri" w:hAnsi="Calibri"/>
                <w:b/>
                <w:sz w:val="28"/>
                <w:szCs w:val="28"/>
              </w:rPr>
            </w:pPr>
            <w:r>
              <w:rPr>
                <w:rFonts w:ascii="Calibri" w:hAnsi="Calibri"/>
                <w:b/>
                <w:sz w:val="28"/>
                <w:szCs w:val="28"/>
              </w:rPr>
              <w:t>+6</w:t>
            </w:r>
            <w:r w:rsidRPr="006E3B16">
              <w:rPr>
                <w:rFonts w:ascii="Calibri" w:hAnsi="Calibri"/>
                <w:b/>
                <w:sz w:val="28"/>
                <w:szCs w:val="28"/>
              </w:rPr>
              <w:t>%</w:t>
            </w:r>
          </w:p>
        </w:tc>
        <w:tc>
          <w:tcPr>
            <w:tcW w:w="1923" w:type="dxa"/>
          </w:tcPr>
          <w:p w:rsidR="0017203B" w:rsidRDefault="0017203B" w:rsidP="00D0333A">
            <w:pPr>
              <w:jc w:val="center"/>
              <w:rPr>
                <w:rFonts w:ascii="Calibri" w:hAnsi="Calibri"/>
                <w:b/>
                <w:sz w:val="28"/>
                <w:szCs w:val="28"/>
              </w:rPr>
            </w:pPr>
            <w:r>
              <w:rPr>
                <w:rFonts w:ascii="Calibri" w:hAnsi="Calibri"/>
                <w:b/>
                <w:sz w:val="28"/>
                <w:szCs w:val="28"/>
              </w:rPr>
              <w:t>-3</w:t>
            </w:r>
          </w:p>
        </w:tc>
        <w:tc>
          <w:tcPr>
            <w:tcW w:w="1171" w:type="dxa"/>
          </w:tcPr>
          <w:p w:rsidR="0017203B" w:rsidRDefault="0017203B" w:rsidP="00D0333A">
            <w:pPr>
              <w:jc w:val="center"/>
              <w:rPr>
                <w:rFonts w:ascii="Calibri" w:hAnsi="Calibri"/>
                <w:b/>
                <w:sz w:val="28"/>
                <w:szCs w:val="28"/>
              </w:rPr>
            </w:pPr>
            <w:r>
              <w:rPr>
                <w:rFonts w:ascii="Calibri" w:hAnsi="Calibri"/>
                <w:b/>
                <w:sz w:val="28"/>
                <w:szCs w:val="28"/>
              </w:rPr>
              <w:t>+7%</w:t>
            </w:r>
          </w:p>
        </w:tc>
      </w:tr>
      <w:tr w:rsidR="0017203B" w:rsidRPr="008B1835" w:rsidTr="00D0333A">
        <w:tc>
          <w:tcPr>
            <w:tcW w:w="1092" w:type="dxa"/>
            <w:vMerge w:val="restart"/>
          </w:tcPr>
          <w:p w:rsidR="0017203B" w:rsidRPr="006E3B16" w:rsidRDefault="0017203B" w:rsidP="00D0333A">
            <w:pPr>
              <w:rPr>
                <w:rFonts w:ascii="Calibri" w:hAnsi="Calibri"/>
                <w:sz w:val="28"/>
                <w:szCs w:val="28"/>
              </w:rPr>
            </w:pPr>
            <w:r w:rsidRPr="006E3B16">
              <w:rPr>
                <w:rFonts w:ascii="Calibri" w:hAnsi="Calibri"/>
                <w:sz w:val="28"/>
                <w:szCs w:val="28"/>
              </w:rPr>
              <w:t>4б класс</w:t>
            </w:r>
          </w:p>
        </w:tc>
        <w:tc>
          <w:tcPr>
            <w:tcW w:w="1844" w:type="dxa"/>
          </w:tcPr>
          <w:p w:rsidR="0017203B" w:rsidRPr="006E3B16" w:rsidRDefault="0017203B" w:rsidP="00D0333A">
            <w:pPr>
              <w:rPr>
                <w:rFonts w:ascii="Calibri" w:hAnsi="Calibri"/>
                <w:sz w:val="28"/>
                <w:szCs w:val="28"/>
              </w:rPr>
            </w:pPr>
            <w:r>
              <w:rPr>
                <w:rFonts w:ascii="Calibri" w:hAnsi="Calibri"/>
                <w:sz w:val="28"/>
                <w:szCs w:val="28"/>
              </w:rPr>
              <w:t>1 четверть</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75%</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83%</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70%</w:t>
            </w:r>
          </w:p>
        </w:tc>
        <w:tc>
          <w:tcPr>
            <w:tcW w:w="1923" w:type="dxa"/>
          </w:tcPr>
          <w:p w:rsidR="0017203B" w:rsidRDefault="0017203B" w:rsidP="00D0333A">
            <w:pPr>
              <w:jc w:val="center"/>
              <w:rPr>
                <w:rFonts w:ascii="Calibri" w:hAnsi="Calibri"/>
                <w:sz w:val="28"/>
                <w:szCs w:val="28"/>
              </w:rPr>
            </w:pPr>
            <w:r>
              <w:rPr>
                <w:rFonts w:ascii="Calibri" w:hAnsi="Calibri"/>
                <w:sz w:val="28"/>
                <w:szCs w:val="28"/>
              </w:rPr>
              <w:t>87%</w:t>
            </w:r>
          </w:p>
        </w:tc>
        <w:tc>
          <w:tcPr>
            <w:tcW w:w="1171" w:type="dxa"/>
          </w:tcPr>
          <w:p w:rsidR="0017203B" w:rsidRDefault="0017203B" w:rsidP="00D0333A">
            <w:pPr>
              <w:jc w:val="center"/>
              <w:rPr>
                <w:rFonts w:ascii="Calibri" w:hAnsi="Calibri"/>
                <w:sz w:val="28"/>
                <w:szCs w:val="28"/>
              </w:rPr>
            </w:pPr>
            <w:r>
              <w:rPr>
                <w:rFonts w:ascii="Calibri" w:hAnsi="Calibri"/>
                <w:sz w:val="28"/>
                <w:szCs w:val="28"/>
              </w:rPr>
              <w:t>95%</w:t>
            </w: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sz w:val="28"/>
                <w:szCs w:val="28"/>
              </w:rPr>
            </w:pPr>
            <w:proofErr w:type="gramStart"/>
            <w:r w:rsidRPr="006E3B16">
              <w:rPr>
                <w:rFonts w:ascii="Calibri" w:hAnsi="Calibri"/>
                <w:sz w:val="28"/>
                <w:szCs w:val="28"/>
              </w:rPr>
              <w:t>Итоговая</w:t>
            </w:r>
            <w:proofErr w:type="gramEnd"/>
            <w:r w:rsidRPr="006E3B16">
              <w:rPr>
                <w:rFonts w:ascii="Calibri" w:hAnsi="Calibri"/>
                <w:sz w:val="28"/>
                <w:szCs w:val="28"/>
              </w:rPr>
              <w:t xml:space="preserve"> </w:t>
            </w:r>
            <w:r>
              <w:rPr>
                <w:rFonts w:ascii="Calibri" w:hAnsi="Calibri"/>
                <w:sz w:val="28"/>
                <w:szCs w:val="28"/>
              </w:rPr>
              <w:t>2 ч</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77%</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63%</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68%</w:t>
            </w:r>
          </w:p>
        </w:tc>
        <w:tc>
          <w:tcPr>
            <w:tcW w:w="1923" w:type="dxa"/>
          </w:tcPr>
          <w:p w:rsidR="0017203B" w:rsidRDefault="0017203B" w:rsidP="00D0333A">
            <w:pPr>
              <w:jc w:val="center"/>
              <w:rPr>
                <w:rFonts w:ascii="Calibri" w:hAnsi="Calibri"/>
                <w:sz w:val="28"/>
                <w:szCs w:val="28"/>
              </w:rPr>
            </w:pPr>
          </w:p>
        </w:tc>
        <w:tc>
          <w:tcPr>
            <w:tcW w:w="1171" w:type="dxa"/>
          </w:tcPr>
          <w:p w:rsidR="0017203B" w:rsidRDefault="0017203B" w:rsidP="00D0333A">
            <w:pPr>
              <w:jc w:val="center"/>
              <w:rPr>
                <w:rFonts w:ascii="Calibri" w:hAnsi="Calibri"/>
                <w:sz w:val="28"/>
                <w:szCs w:val="28"/>
              </w:rPr>
            </w:pP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b/>
                <w:sz w:val="28"/>
                <w:szCs w:val="28"/>
              </w:rPr>
            </w:pPr>
            <w:r w:rsidRPr="006E3B16">
              <w:rPr>
                <w:rFonts w:ascii="Calibri" w:hAnsi="Calibri"/>
                <w:b/>
                <w:sz w:val="28"/>
                <w:szCs w:val="28"/>
              </w:rPr>
              <w:t xml:space="preserve">Динамика </w:t>
            </w:r>
          </w:p>
        </w:tc>
        <w:tc>
          <w:tcPr>
            <w:tcW w:w="1334" w:type="dxa"/>
          </w:tcPr>
          <w:p w:rsidR="0017203B" w:rsidRPr="006E3B16" w:rsidRDefault="0017203B" w:rsidP="00D0333A">
            <w:pPr>
              <w:jc w:val="center"/>
              <w:rPr>
                <w:rFonts w:ascii="Calibri" w:hAnsi="Calibri"/>
                <w:b/>
                <w:sz w:val="28"/>
                <w:szCs w:val="28"/>
              </w:rPr>
            </w:pPr>
            <w:r>
              <w:rPr>
                <w:rFonts w:ascii="Calibri" w:hAnsi="Calibri"/>
                <w:b/>
                <w:sz w:val="28"/>
                <w:szCs w:val="28"/>
              </w:rPr>
              <w:t>-2</w:t>
            </w:r>
          </w:p>
        </w:tc>
        <w:tc>
          <w:tcPr>
            <w:tcW w:w="1783" w:type="dxa"/>
          </w:tcPr>
          <w:p w:rsidR="0017203B" w:rsidRPr="006E3B16" w:rsidRDefault="0017203B" w:rsidP="00D0333A">
            <w:pPr>
              <w:jc w:val="center"/>
              <w:rPr>
                <w:rFonts w:ascii="Calibri" w:hAnsi="Calibri"/>
                <w:b/>
                <w:sz w:val="28"/>
                <w:szCs w:val="28"/>
              </w:rPr>
            </w:pPr>
            <w:r>
              <w:rPr>
                <w:rFonts w:ascii="Calibri" w:hAnsi="Calibri"/>
                <w:b/>
                <w:sz w:val="28"/>
                <w:szCs w:val="28"/>
              </w:rPr>
              <w:t>-20</w:t>
            </w:r>
          </w:p>
        </w:tc>
        <w:tc>
          <w:tcPr>
            <w:tcW w:w="1595" w:type="dxa"/>
          </w:tcPr>
          <w:p w:rsidR="0017203B" w:rsidRPr="006E3B16" w:rsidRDefault="0017203B" w:rsidP="00D0333A">
            <w:pPr>
              <w:jc w:val="center"/>
              <w:rPr>
                <w:rFonts w:ascii="Calibri" w:hAnsi="Calibri"/>
                <w:b/>
                <w:sz w:val="28"/>
                <w:szCs w:val="28"/>
              </w:rPr>
            </w:pPr>
            <w:r>
              <w:rPr>
                <w:rFonts w:ascii="Calibri" w:hAnsi="Calibri"/>
                <w:b/>
                <w:sz w:val="28"/>
                <w:szCs w:val="28"/>
              </w:rPr>
              <w:t>-2</w:t>
            </w:r>
          </w:p>
        </w:tc>
        <w:tc>
          <w:tcPr>
            <w:tcW w:w="1923" w:type="dxa"/>
          </w:tcPr>
          <w:p w:rsidR="0017203B" w:rsidRDefault="0017203B" w:rsidP="00D0333A">
            <w:pPr>
              <w:jc w:val="center"/>
              <w:rPr>
                <w:rFonts w:ascii="Calibri" w:hAnsi="Calibri"/>
                <w:b/>
                <w:sz w:val="28"/>
                <w:szCs w:val="28"/>
              </w:rPr>
            </w:pPr>
          </w:p>
        </w:tc>
        <w:tc>
          <w:tcPr>
            <w:tcW w:w="1171" w:type="dxa"/>
          </w:tcPr>
          <w:p w:rsidR="0017203B" w:rsidRDefault="0017203B" w:rsidP="00D0333A">
            <w:pPr>
              <w:jc w:val="center"/>
              <w:rPr>
                <w:rFonts w:ascii="Calibri" w:hAnsi="Calibri"/>
                <w:b/>
                <w:sz w:val="28"/>
                <w:szCs w:val="28"/>
              </w:rPr>
            </w:pP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sz w:val="28"/>
                <w:szCs w:val="28"/>
              </w:rPr>
            </w:pPr>
            <w:r>
              <w:rPr>
                <w:rFonts w:ascii="Calibri" w:hAnsi="Calibri"/>
                <w:sz w:val="28"/>
                <w:szCs w:val="28"/>
              </w:rPr>
              <w:t>2</w:t>
            </w:r>
            <w:r w:rsidRPr="006E3B16">
              <w:rPr>
                <w:rFonts w:ascii="Calibri" w:hAnsi="Calibri"/>
                <w:sz w:val="28"/>
                <w:szCs w:val="28"/>
              </w:rPr>
              <w:t xml:space="preserve"> четверть</w:t>
            </w:r>
          </w:p>
        </w:tc>
        <w:tc>
          <w:tcPr>
            <w:tcW w:w="1334" w:type="dxa"/>
          </w:tcPr>
          <w:p w:rsidR="0017203B" w:rsidRPr="006E3B16" w:rsidRDefault="0017203B" w:rsidP="00D0333A">
            <w:pPr>
              <w:jc w:val="center"/>
              <w:rPr>
                <w:rFonts w:ascii="Calibri" w:hAnsi="Calibri"/>
                <w:sz w:val="28"/>
                <w:szCs w:val="28"/>
              </w:rPr>
            </w:pPr>
            <w:r>
              <w:rPr>
                <w:rFonts w:ascii="Calibri" w:hAnsi="Calibri"/>
                <w:sz w:val="28"/>
                <w:szCs w:val="28"/>
              </w:rPr>
              <w:t>79%</w:t>
            </w:r>
          </w:p>
        </w:tc>
        <w:tc>
          <w:tcPr>
            <w:tcW w:w="1783" w:type="dxa"/>
          </w:tcPr>
          <w:p w:rsidR="0017203B" w:rsidRPr="006E3B16" w:rsidRDefault="0017203B" w:rsidP="00D0333A">
            <w:pPr>
              <w:jc w:val="center"/>
              <w:rPr>
                <w:rFonts w:ascii="Calibri" w:hAnsi="Calibri"/>
                <w:sz w:val="28"/>
                <w:szCs w:val="28"/>
              </w:rPr>
            </w:pPr>
            <w:r>
              <w:rPr>
                <w:rFonts w:ascii="Calibri" w:hAnsi="Calibri"/>
                <w:sz w:val="28"/>
                <w:szCs w:val="28"/>
              </w:rPr>
              <w:t>86%</w:t>
            </w:r>
          </w:p>
        </w:tc>
        <w:tc>
          <w:tcPr>
            <w:tcW w:w="1595" w:type="dxa"/>
          </w:tcPr>
          <w:p w:rsidR="0017203B" w:rsidRPr="006E3B16" w:rsidRDefault="0017203B" w:rsidP="00D0333A">
            <w:pPr>
              <w:jc w:val="center"/>
              <w:rPr>
                <w:rFonts w:ascii="Calibri" w:hAnsi="Calibri"/>
                <w:sz w:val="28"/>
                <w:szCs w:val="28"/>
              </w:rPr>
            </w:pPr>
            <w:r>
              <w:rPr>
                <w:rFonts w:ascii="Calibri" w:hAnsi="Calibri"/>
                <w:sz w:val="28"/>
                <w:szCs w:val="28"/>
              </w:rPr>
              <w:t>70%</w:t>
            </w:r>
          </w:p>
        </w:tc>
        <w:tc>
          <w:tcPr>
            <w:tcW w:w="1923" w:type="dxa"/>
          </w:tcPr>
          <w:p w:rsidR="0017203B" w:rsidRDefault="0017203B" w:rsidP="00D0333A">
            <w:pPr>
              <w:jc w:val="center"/>
              <w:rPr>
                <w:rFonts w:ascii="Calibri" w:hAnsi="Calibri"/>
                <w:sz w:val="28"/>
                <w:szCs w:val="28"/>
              </w:rPr>
            </w:pPr>
            <w:r>
              <w:rPr>
                <w:rFonts w:ascii="Calibri" w:hAnsi="Calibri"/>
                <w:sz w:val="28"/>
                <w:szCs w:val="28"/>
              </w:rPr>
              <w:t>91</w:t>
            </w:r>
          </w:p>
        </w:tc>
        <w:tc>
          <w:tcPr>
            <w:tcW w:w="1171" w:type="dxa"/>
          </w:tcPr>
          <w:p w:rsidR="0017203B" w:rsidRDefault="0017203B" w:rsidP="00D0333A">
            <w:pPr>
              <w:jc w:val="center"/>
              <w:rPr>
                <w:rFonts w:ascii="Calibri" w:hAnsi="Calibri"/>
                <w:sz w:val="28"/>
                <w:szCs w:val="28"/>
              </w:rPr>
            </w:pPr>
            <w:r>
              <w:rPr>
                <w:rFonts w:ascii="Calibri" w:hAnsi="Calibri"/>
                <w:sz w:val="28"/>
                <w:szCs w:val="28"/>
              </w:rPr>
              <w:t>95</w:t>
            </w:r>
          </w:p>
        </w:tc>
      </w:tr>
      <w:tr w:rsidR="0017203B" w:rsidRPr="008B1835" w:rsidTr="00D0333A">
        <w:tc>
          <w:tcPr>
            <w:tcW w:w="1092" w:type="dxa"/>
            <w:vMerge/>
          </w:tcPr>
          <w:p w:rsidR="0017203B" w:rsidRPr="006E3B16" w:rsidRDefault="0017203B" w:rsidP="00D0333A">
            <w:pPr>
              <w:rPr>
                <w:rFonts w:ascii="Calibri" w:hAnsi="Calibri"/>
                <w:sz w:val="28"/>
                <w:szCs w:val="28"/>
              </w:rPr>
            </w:pPr>
          </w:p>
        </w:tc>
        <w:tc>
          <w:tcPr>
            <w:tcW w:w="1844" w:type="dxa"/>
          </w:tcPr>
          <w:p w:rsidR="0017203B" w:rsidRPr="006E3B16" w:rsidRDefault="0017203B" w:rsidP="00D0333A">
            <w:pPr>
              <w:rPr>
                <w:rFonts w:ascii="Calibri" w:hAnsi="Calibri"/>
                <w:b/>
                <w:sz w:val="28"/>
                <w:szCs w:val="28"/>
              </w:rPr>
            </w:pPr>
            <w:r w:rsidRPr="006E3B16">
              <w:rPr>
                <w:rFonts w:ascii="Calibri" w:hAnsi="Calibri"/>
                <w:b/>
                <w:sz w:val="28"/>
                <w:szCs w:val="28"/>
              </w:rPr>
              <w:t xml:space="preserve">Динамика </w:t>
            </w:r>
          </w:p>
        </w:tc>
        <w:tc>
          <w:tcPr>
            <w:tcW w:w="1334" w:type="dxa"/>
          </w:tcPr>
          <w:p w:rsidR="0017203B" w:rsidRPr="006E3B16" w:rsidRDefault="0017203B" w:rsidP="00D0333A">
            <w:pPr>
              <w:jc w:val="center"/>
              <w:rPr>
                <w:rFonts w:ascii="Calibri" w:hAnsi="Calibri"/>
                <w:b/>
                <w:sz w:val="28"/>
                <w:szCs w:val="28"/>
              </w:rPr>
            </w:pPr>
            <w:r>
              <w:rPr>
                <w:rFonts w:ascii="Calibri" w:hAnsi="Calibri"/>
                <w:b/>
                <w:sz w:val="28"/>
                <w:szCs w:val="28"/>
              </w:rPr>
              <w:t>+2</w:t>
            </w:r>
            <w:r w:rsidRPr="006E3B16">
              <w:rPr>
                <w:rFonts w:ascii="Calibri" w:hAnsi="Calibri"/>
                <w:b/>
                <w:sz w:val="28"/>
                <w:szCs w:val="28"/>
              </w:rPr>
              <w:t>%</w:t>
            </w:r>
          </w:p>
        </w:tc>
        <w:tc>
          <w:tcPr>
            <w:tcW w:w="1783" w:type="dxa"/>
          </w:tcPr>
          <w:p w:rsidR="0017203B" w:rsidRPr="006E3B16" w:rsidRDefault="0017203B" w:rsidP="00D0333A">
            <w:pPr>
              <w:jc w:val="center"/>
              <w:rPr>
                <w:rFonts w:ascii="Calibri" w:hAnsi="Calibri"/>
                <w:b/>
                <w:sz w:val="28"/>
                <w:szCs w:val="28"/>
              </w:rPr>
            </w:pPr>
            <w:r>
              <w:rPr>
                <w:rFonts w:ascii="Calibri" w:hAnsi="Calibri"/>
                <w:b/>
                <w:sz w:val="28"/>
                <w:szCs w:val="28"/>
              </w:rPr>
              <w:t>+23</w:t>
            </w:r>
          </w:p>
        </w:tc>
        <w:tc>
          <w:tcPr>
            <w:tcW w:w="1595" w:type="dxa"/>
          </w:tcPr>
          <w:p w:rsidR="0017203B" w:rsidRPr="006E3B16" w:rsidRDefault="0017203B" w:rsidP="00D0333A">
            <w:pPr>
              <w:jc w:val="center"/>
              <w:rPr>
                <w:rFonts w:ascii="Calibri" w:hAnsi="Calibri"/>
                <w:b/>
                <w:sz w:val="28"/>
                <w:szCs w:val="28"/>
              </w:rPr>
            </w:pPr>
            <w:r>
              <w:rPr>
                <w:rFonts w:ascii="Calibri" w:hAnsi="Calibri"/>
                <w:b/>
                <w:sz w:val="28"/>
                <w:szCs w:val="28"/>
              </w:rPr>
              <w:t>+2</w:t>
            </w:r>
          </w:p>
        </w:tc>
        <w:tc>
          <w:tcPr>
            <w:tcW w:w="1923" w:type="dxa"/>
          </w:tcPr>
          <w:p w:rsidR="0017203B" w:rsidRDefault="0017203B" w:rsidP="00D0333A">
            <w:pPr>
              <w:jc w:val="center"/>
              <w:rPr>
                <w:rFonts w:ascii="Calibri" w:hAnsi="Calibri"/>
                <w:b/>
                <w:sz w:val="28"/>
                <w:szCs w:val="28"/>
              </w:rPr>
            </w:pPr>
            <w:r>
              <w:rPr>
                <w:rFonts w:ascii="Calibri" w:hAnsi="Calibri"/>
                <w:b/>
                <w:sz w:val="28"/>
                <w:szCs w:val="28"/>
              </w:rPr>
              <w:t>+4</w:t>
            </w:r>
          </w:p>
        </w:tc>
        <w:tc>
          <w:tcPr>
            <w:tcW w:w="1171" w:type="dxa"/>
          </w:tcPr>
          <w:p w:rsidR="0017203B" w:rsidRDefault="0017203B" w:rsidP="00D0333A">
            <w:pPr>
              <w:jc w:val="center"/>
              <w:rPr>
                <w:rFonts w:ascii="Calibri" w:hAnsi="Calibri"/>
                <w:b/>
                <w:sz w:val="28"/>
                <w:szCs w:val="28"/>
              </w:rPr>
            </w:pPr>
            <w:r>
              <w:rPr>
                <w:rFonts w:ascii="Calibri" w:hAnsi="Calibri"/>
                <w:b/>
                <w:sz w:val="28"/>
                <w:szCs w:val="28"/>
              </w:rPr>
              <w:t>=</w:t>
            </w:r>
          </w:p>
        </w:tc>
      </w:tr>
      <w:tr w:rsidR="0017203B" w:rsidRPr="008B1835" w:rsidTr="00D0333A">
        <w:tc>
          <w:tcPr>
            <w:tcW w:w="2936" w:type="dxa"/>
            <w:gridSpan w:val="2"/>
            <w:tcBorders>
              <w:top w:val="nil"/>
              <w:bottom w:val="single" w:sz="4" w:space="0" w:color="auto"/>
            </w:tcBorders>
          </w:tcPr>
          <w:p w:rsidR="0017203B" w:rsidRPr="006E3B16" w:rsidRDefault="0017203B" w:rsidP="00D0333A">
            <w:pPr>
              <w:rPr>
                <w:rFonts w:ascii="Calibri" w:hAnsi="Calibri"/>
                <w:b/>
                <w:sz w:val="28"/>
                <w:szCs w:val="28"/>
              </w:rPr>
            </w:pPr>
            <w:r>
              <w:rPr>
                <w:rFonts w:ascii="Calibri" w:hAnsi="Calibri"/>
                <w:b/>
                <w:sz w:val="28"/>
                <w:szCs w:val="28"/>
              </w:rPr>
              <w:t xml:space="preserve">Итоги за 1 </w:t>
            </w:r>
            <w:r w:rsidRPr="006E3B16">
              <w:rPr>
                <w:rFonts w:ascii="Calibri" w:hAnsi="Calibri"/>
                <w:b/>
                <w:sz w:val="28"/>
                <w:szCs w:val="28"/>
              </w:rPr>
              <w:t>четверть по прогимназии</w:t>
            </w:r>
          </w:p>
        </w:tc>
        <w:tc>
          <w:tcPr>
            <w:tcW w:w="1334" w:type="dxa"/>
          </w:tcPr>
          <w:p w:rsidR="0017203B" w:rsidRPr="006E3B16" w:rsidRDefault="0017203B" w:rsidP="00D0333A">
            <w:pPr>
              <w:jc w:val="center"/>
              <w:rPr>
                <w:rFonts w:ascii="Calibri" w:hAnsi="Calibri"/>
                <w:b/>
                <w:sz w:val="28"/>
                <w:szCs w:val="28"/>
              </w:rPr>
            </w:pPr>
            <w:r>
              <w:rPr>
                <w:rFonts w:ascii="Calibri" w:hAnsi="Calibri"/>
                <w:b/>
                <w:sz w:val="28"/>
                <w:szCs w:val="28"/>
              </w:rPr>
              <w:t>75</w:t>
            </w:r>
            <w:r w:rsidRPr="006E3B16">
              <w:rPr>
                <w:rFonts w:ascii="Calibri" w:hAnsi="Calibri"/>
                <w:b/>
                <w:sz w:val="28"/>
                <w:szCs w:val="28"/>
              </w:rPr>
              <w:t>%</w:t>
            </w:r>
          </w:p>
        </w:tc>
        <w:tc>
          <w:tcPr>
            <w:tcW w:w="1783" w:type="dxa"/>
          </w:tcPr>
          <w:p w:rsidR="0017203B" w:rsidRPr="006E3B16" w:rsidRDefault="0017203B" w:rsidP="00D0333A">
            <w:pPr>
              <w:jc w:val="center"/>
              <w:rPr>
                <w:rFonts w:ascii="Calibri" w:hAnsi="Calibri"/>
                <w:b/>
                <w:sz w:val="28"/>
                <w:szCs w:val="28"/>
              </w:rPr>
            </w:pPr>
            <w:r>
              <w:rPr>
                <w:rFonts w:ascii="Calibri" w:hAnsi="Calibri"/>
                <w:b/>
                <w:sz w:val="28"/>
                <w:szCs w:val="28"/>
              </w:rPr>
              <w:t>77</w:t>
            </w:r>
            <w:r w:rsidRPr="006E3B16">
              <w:rPr>
                <w:rFonts w:ascii="Calibri" w:hAnsi="Calibri"/>
                <w:b/>
                <w:sz w:val="28"/>
                <w:szCs w:val="28"/>
              </w:rPr>
              <w:t>%</w:t>
            </w:r>
          </w:p>
        </w:tc>
        <w:tc>
          <w:tcPr>
            <w:tcW w:w="1595" w:type="dxa"/>
          </w:tcPr>
          <w:p w:rsidR="0017203B" w:rsidRPr="006E3B16" w:rsidRDefault="0017203B" w:rsidP="00D0333A">
            <w:pPr>
              <w:jc w:val="center"/>
              <w:rPr>
                <w:rFonts w:ascii="Calibri" w:hAnsi="Calibri"/>
                <w:b/>
                <w:sz w:val="28"/>
                <w:szCs w:val="28"/>
              </w:rPr>
            </w:pPr>
            <w:r>
              <w:rPr>
                <w:rFonts w:ascii="Calibri" w:hAnsi="Calibri"/>
                <w:b/>
                <w:sz w:val="28"/>
                <w:szCs w:val="28"/>
              </w:rPr>
              <w:t>69</w:t>
            </w:r>
            <w:r w:rsidRPr="006E3B16">
              <w:rPr>
                <w:rFonts w:ascii="Calibri" w:hAnsi="Calibri"/>
                <w:b/>
                <w:sz w:val="28"/>
                <w:szCs w:val="28"/>
              </w:rPr>
              <w:t>%</w:t>
            </w:r>
          </w:p>
        </w:tc>
        <w:tc>
          <w:tcPr>
            <w:tcW w:w="1923" w:type="dxa"/>
          </w:tcPr>
          <w:p w:rsidR="0017203B" w:rsidRPr="006E3B16" w:rsidRDefault="0017203B" w:rsidP="00D0333A">
            <w:pPr>
              <w:jc w:val="center"/>
              <w:rPr>
                <w:rFonts w:ascii="Calibri" w:hAnsi="Calibri"/>
                <w:b/>
                <w:sz w:val="28"/>
                <w:szCs w:val="28"/>
              </w:rPr>
            </w:pPr>
            <w:r>
              <w:rPr>
                <w:rFonts w:ascii="Calibri" w:hAnsi="Calibri"/>
                <w:b/>
                <w:sz w:val="28"/>
                <w:szCs w:val="28"/>
              </w:rPr>
              <w:t>88%</w:t>
            </w:r>
          </w:p>
        </w:tc>
        <w:tc>
          <w:tcPr>
            <w:tcW w:w="1171" w:type="dxa"/>
          </w:tcPr>
          <w:p w:rsidR="0017203B" w:rsidRPr="006E3B16" w:rsidRDefault="0017203B" w:rsidP="00D0333A">
            <w:pPr>
              <w:jc w:val="center"/>
              <w:rPr>
                <w:rFonts w:ascii="Calibri" w:hAnsi="Calibri"/>
                <w:b/>
                <w:sz w:val="28"/>
                <w:szCs w:val="28"/>
              </w:rPr>
            </w:pPr>
            <w:r>
              <w:rPr>
                <w:rFonts w:ascii="Calibri" w:hAnsi="Calibri"/>
                <w:b/>
                <w:sz w:val="28"/>
                <w:szCs w:val="28"/>
              </w:rPr>
              <w:t>91%</w:t>
            </w:r>
          </w:p>
        </w:tc>
      </w:tr>
      <w:tr w:rsidR="0017203B" w:rsidRPr="008B1835" w:rsidTr="00D0333A">
        <w:tc>
          <w:tcPr>
            <w:tcW w:w="2936" w:type="dxa"/>
            <w:gridSpan w:val="2"/>
            <w:tcBorders>
              <w:top w:val="single" w:sz="4" w:space="0" w:color="auto"/>
              <w:bottom w:val="single" w:sz="4" w:space="0" w:color="auto"/>
            </w:tcBorders>
          </w:tcPr>
          <w:p w:rsidR="0017203B" w:rsidRDefault="0017203B" w:rsidP="00D0333A">
            <w:pPr>
              <w:rPr>
                <w:rFonts w:ascii="Calibri" w:hAnsi="Calibri"/>
                <w:b/>
                <w:sz w:val="28"/>
                <w:szCs w:val="28"/>
              </w:rPr>
            </w:pPr>
            <w:r>
              <w:rPr>
                <w:rFonts w:ascii="Calibri" w:hAnsi="Calibri"/>
                <w:b/>
                <w:sz w:val="28"/>
                <w:szCs w:val="28"/>
              </w:rPr>
              <w:t xml:space="preserve">Итоги за 2 </w:t>
            </w:r>
            <w:r w:rsidRPr="006E3B16">
              <w:rPr>
                <w:rFonts w:ascii="Calibri" w:hAnsi="Calibri"/>
                <w:b/>
                <w:sz w:val="28"/>
                <w:szCs w:val="28"/>
              </w:rPr>
              <w:t>четверть по прогимназии</w:t>
            </w:r>
          </w:p>
        </w:tc>
        <w:tc>
          <w:tcPr>
            <w:tcW w:w="1334" w:type="dxa"/>
          </w:tcPr>
          <w:p w:rsidR="0017203B" w:rsidRDefault="0017203B" w:rsidP="00D0333A">
            <w:pPr>
              <w:jc w:val="center"/>
              <w:rPr>
                <w:rFonts w:ascii="Calibri" w:hAnsi="Calibri"/>
                <w:b/>
                <w:sz w:val="28"/>
                <w:szCs w:val="28"/>
              </w:rPr>
            </w:pPr>
            <w:r>
              <w:rPr>
                <w:rFonts w:ascii="Calibri" w:hAnsi="Calibri"/>
                <w:b/>
                <w:sz w:val="28"/>
                <w:szCs w:val="28"/>
              </w:rPr>
              <w:t>74%</w:t>
            </w:r>
          </w:p>
        </w:tc>
        <w:tc>
          <w:tcPr>
            <w:tcW w:w="1783" w:type="dxa"/>
          </w:tcPr>
          <w:p w:rsidR="0017203B" w:rsidRDefault="0017203B" w:rsidP="00D0333A">
            <w:pPr>
              <w:jc w:val="center"/>
              <w:rPr>
                <w:rFonts w:ascii="Calibri" w:hAnsi="Calibri"/>
                <w:b/>
                <w:sz w:val="28"/>
                <w:szCs w:val="28"/>
              </w:rPr>
            </w:pPr>
            <w:r>
              <w:rPr>
                <w:rFonts w:ascii="Calibri" w:hAnsi="Calibri"/>
                <w:b/>
                <w:sz w:val="28"/>
                <w:szCs w:val="28"/>
              </w:rPr>
              <w:t>76%</w:t>
            </w:r>
          </w:p>
        </w:tc>
        <w:tc>
          <w:tcPr>
            <w:tcW w:w="1595" w:type="dxa"/>
          </w:tcPr>
          <w:p w:rsidR="0017203B" w:rsidRDefault="0017203B" w:rsidP="00D0333A">
            <w:pPr>
              <w:jc w:val="center"/>
              <w:rPr>
                <w:rFonts w:ascii="Calibri" w:hAnsi="Calibri"/>
                <w:b/>
                <w:sz w:val="28"/>
                <w:szCs w:val="28"/>
              </w:rPr>
            </w:pPr>
            <w:r>
              <w:rPr>
                <w:rFonts w:ascii="Calibri" w:hAnsi="Calibri"/>
                <w:b/>
                <w:sz w:val="28"/>
                <w:szCs w:val="28"/>
              </w:rPr>
              <w:t>68%</w:t>
            </w:r>
          </w:p>
        </w:tc>
        <w:tc>
          <w:tcPr>
            <w:tcW w:w="1923" w:type="dxa"/>
          </w:tcPr>
          <w:p w:rsidR="0017203B" w:rsidRDefault="0017203B" w:rsidP="00D0333A">
            <w:pPr>
              <w:jc w:val="center"/>
              <w:rPr>
                <w:rFonts w:ascii="Calibri" w:hAnsi="Calibri"/>
                <w:b/>
                <w:sz w:val="28"/>
                <w:szCs w:val="28"/>
              </w:rPr>
            </w:pPr>
            <w:r>
              <w:rPr>
                <w:rFonts w:ascii="Calibri" w:hAnsi="Calibri"/>
                <w:b/>
                <w:sz w:val="28"/>
                <w:szCs w:val="28"/>
              </w:rPr>
              <w:t>91%</w:t>
            </w:r>
          </w:p>
        </w:tc>
        <w:tc>
          <w:tcPr>
            <w:tcW w:w="1171" w:type="dxa"/>
          </w:tcPr>
          <w:p w:rsidR="0017203B" w:rsidRDefault="0017203B" w:rsidP="00D0333A">
            <w:pPr>
              <w:jc w:val="center"/>
              <w:rPr>
                <w:rFonts w:ascii="Calibri" w:hAnsi="Calibri"/>
                <w:b/>
                <w:sz w:val="28"/>
                <w:szCs w:val="28"/>
              </w:rPr>
            </w:pPr>
            <w:r>
              <w:rPr>
                <w:rFonts w:ascii="Calibri" w:hAnsi="Calibri"/>
                <w:b/>
                <w:sz w:val="28"/>
                <w:szCs w:val="28"/>
              </w:rPr>
              <w:t>90%</w:t>
            </w:r>
          </w:p>
        </w:tc>
      </w:tr>
      <w:tr w:rsidR="0017203B" w:rsidRPr="008B1835" w:rsidTr="00D0333A">
        <w:tc>
          <w:tcPr>
            <w:tcW w:w="2936" w:type="dxa"/>
            <w:gridSpan w:val="2"/>
            <w:tcBorders>
              <w:top w:val="single" w:sz="4" w:space="0" w:color="auto"/>
            </w:tcBorders>
          </w:tcPr>
          <w:p w:rsidR="0017203B" w:rsidRDefault="0017203B" w:rsidP="00D0333A">
            <w:pPr>
              <w:rPr>
                <w:rFonts w:ascii="Calibri" w:hAnsi="Calibri"/>
                <w:b/>
                <w:sz w:val="28"/>
                <w:szCs w:val="28"/>
              </w:rPr>
            </w:pPr>
            <w:r>
              <w:rPr>
                <w:rFonts w:ascii="Calibri" w:hAnsi="Calibri"/>
                <w:b/>
                <w:sz w:val="28"/>
                <w:szCs w:val="28"/>
              </w:rPr>
              <w:t xml:space="preserve">Динамика </w:t>
            </w:r>
          </w:p>
        </w:tc>
        <w:tc>
          <w:tcPr>
            <w:tcW w:w="1334" w:type="dxa"/>
          </w:tcPr>
          <w:p w:rsidR="0017203B" w:rsidRDefault="0017203B" w:rsidP="00D0333A">
            <w:pPr>
              <w:jc w:val="center"/>
              <w:rPr>
                <w:rFonts w:ascii="Calibri" w:hAnsi="Calibri"/>
                <w:b/>
                <w:sz w:val="28"/>
                <w:szCs w:val="28"/>
              </w:rPr>
            </w:pPr>
            <w:r>
              <w:rPr>
                <w:rFonts w:ascii="Calibri" w:hAnsi="Calibri"/>
                <w:b/>
                <w:sz w:val="28"/>
                <w:szCs w:val="28"/>
              </w:rPr>
              <w:t>-1</w:t>
            </w:r>
          </w:p>
        </w:tc>
        <w:tc>
          <w:tcPr>
            <w:tcW w:w="1783" w:type="dxa"/>
          </w:tcPr>
          <w:p w:rsidR="0017203B" w:rsidRDefault="0017203B" w:rsidP="00D0333A">
            <w:pPr>
              <w:jc w:val="center"/>
              <w:rPr>
                <w:rFonts w:ascii="Calibri" w:hAnsi="Calibri"/>
                <w:b/>
                <w:sz w:val="28"/>
                <w:szCs w:val="28"/>
              </w:rPr>
            </w:pPr>
            <w:r>
              <w:rPr>
                <w:rFonts w:ascii="Calibri" w:hAnsi="Calibri"/>
                <w:b/>
                <w:sz w:val="28"/>
                <w:szCs w:val="28"/>
              </w:rPr>
              <w:t>+1</w:t>
            </w:r>
          </w:p>
        </w:tc>
        <w:tc>
          <w:tcPr>
            <w:tcW w:w="1595" w:type="dxa"/>
          </w:tcPr>
          <w:p w:rsidR="0017203B" w:rsidRDefault="0017203B" w:rsidP="00D0333A">
            <w:pPr>
              <w:jc w:val="center"/>
              <w:rPr>
                <w:rFonts w:ascii="Calibri" w:hAnsi="Calibri"/>
                <w:b/>
                <w:sz w:val="28"/>
                <w:szCs w:val="28"/>
              </w:rPr>
            </w:pPr>
            <w:r>
              <w:rPr>
                <w:rFonts w:ascii="Calibri" w:hAnsi="Calibri"/>
                <w:b/>
                <w:sz w:val="28"/>
                <w:szCs w:val="28"/>
              </w:rPr>
              <w:t>-1</w:t>
            </w:r>
          </w:p>
        </w:tc>
        <w:tc>
          <w:tcPr>
            <w:tcW w:w="1923" w:type="dxa"/>
          </w:tcPr>
          <w:p w:rsidR="0017203B" w:rsidRDefault="0017203B" w:rsidP="00D0333A">
            <w:pPr>
              <w:jc w:val="center"/>
              <w:rPr>
                <w:rFonts w:ascii="Calibri" w:hAnsi="Calibri"/>
                <w:b/>
                <w:sz w:val="28"/>
                <w:szCs w:val="28"/>
              </w:rPr>
            </w:pPr>
            <w:r>
              <w:rPr>
                <w:rFonts w:ascii="Calibri" w:hAnsi="Calibri"/>
                <w:b/>
                <w:sz w:val="28"/>
                <w:szCs w:val="28"/>
              </w:rPr>
              <w:t>+3</w:t>
            </w:r>
          </w:p>
        </w:tc>
        <w:tc>
          <w:tcPr>
            <w:tcW w:w="1171" w:type="dxa"/>
          </w:tcPr>
          <w:p w:rsidR="0017203B" w:rsidRDefault="0017203B" w:rsidP="00D0333A">
            <w:pPr>
              <w:jc w:val="center"/>
              <w:rPr>
                <w:rFonts w:ascii="Calibri" w:hAnsi="Calibri"/>
                <w:b/>
                <w:sz w:val="28"/>
                <w:szCs w:val="28"/>
              </w:rPr>
            </w:pPr>
            <w:r>
              <w:rPr>
                <w:rFonts w:ascii="Calibri" w:hAnsi="Calibri"/>
                <w:b/>
                <w:sz w:val="28"/>
                <w:szCs w:val="28"/>
              </w:rPr>
              <w:t>-1</w:t>
            </w:r>
          </w:p>
        </w:tc>
      </w:tr>
    </w:tbl>
    <w:p w:rsidR="0017203B" w:rsidRDefault="0017203B" w:rsidP="0017203B">
      <w:pPr>
        <w:spacing w:line="278" w:lineRule="exact"/>
        <w:rPr>
          <w:sz w:val="20"/>
          <w:szCs w:val="20"/>
        </w:rPr>
      </w:pPr>
    </w:p>
    <w:p w:rsidR="0017203B" w:rsidRDefault="0017203B" w:rsidP="0017203B">
      <w:pPr>
        <w:spacing w:line="278" w:lineRule="exact"/>
        <w:rPr>
          <w:sz w:val="20"/>
          <w:szCs w:val="20"/>
        </w:rPr>
      </w:pPr>
    </w:p>
    <w:p w:rsidR="0017203B" w:rsidRDefault="0017203B" w:rsidP="0017203B">
      <w:pPr>
        <w:rPr>
          <w:sz w:val="20"/>
          <w:szCs w:val="20"/>
        </w:rPr>
      </w:pPr>
      <w:r>
        <w:rPr>
          <w:b/>
          <w:bCs/>
          <w:sz w:val="28"/>
          <w:szCs w:val="28"/>
        </w:rPr>
        <w:t>Выводы:</w:t>
      </w:r>
    </w:p>
    <w:p w:rsidR="0017203B" w:rsidRPr="00530940" w:rsidRDefault="0017203B" w:rsidP="0017203B">
      <w:pPr>
        <w:spacing w:line="8" w:lineRule="exact"/>
        <w:rPr>
          <w:sz w:val="24"/>
          <w:szCs w:val="24"/>
        </w:rPr>
      </w:pPr>
    </w:p>
    <w:p w:rsidR="00530940" w:rsidRPr="00530940" w:rsidRDefault="0017203B" w:rsidP="00530940">
      <w:pPr>
        <w:pStyle w:val="af"/>
        <w:numPr>
          <w:ilvl w:val="0"/>
          <w:numId w:val="15"/>
        </w:numPr>
        <w:spacing w:line="237" w:lineRule="auto"/>
        <w:rPr>
          <w:sz w:val="24"/>
          <w:szCs w:val="24"/>
        </w:rPr>
      </w:pPr>
      <w:r w:rsidRPr="00530940">
        <w:rPr>
          <w:sz w:val="24"/>
          <w:szCs w:val="24"/>
        </w:rPr>
        <w:t>По итогам</w:t>
      </w:r>
      <w:r w:rsidRPr="00530940">
        <w:rPr>
          <w:b/>
          <w:bCs/>
          <w:sz w:val="24"/>
          <w:szCs w:val="24"/>
        </w:rPr>
        <w:t xml:space="preserve"> </w:t>
      </w:r>
      <w:r w:rsidRPr="00530940">
        <w:rPr>
          <w:sz w:val="24"/>
          <w:szCs w:val="24"/>
        </w:rPr>
        <w:t>II</w:t>
      </w:r>
      <w:r w:rsidRPr="00530940">
        <w:rPr>
          <w:b/>
          <w:bCs/>
          <w:sz w:val="24"/>
          <w:szCs w:val="24"/>
        </w:rPr>
        <w:t xml:space="preserve"> </w:t>
      </w:r>
      <w:r w:rsidRPr="00530940">
        <w:rPr>
          <w:sz w:val="24"/>
          <w:szCs w:val="24"/>
        </w:rPr>
        <w:t>четверти</w:t>
      </w:r>
      <w:r w:rsidRPr="00530940">
        <w:rPr>
          <w:b/>
          <w:bCs/>
          <w:sz w:val="24"/>
          <w:szCs w:val="24"/>
        </w:rPr>
        <w:t xml:space="preserve"> </w:t>
      </w:r>
      <w:r w:rsidRPr="00530940">
        <w:rPr>
          <w:sz w:val="24"/>
          <w:szCs w:val="24"/>
        </w:rPr>
        <w:t>(I</w:t>
      </w:r>
      <w:r w:rsidRPr="00530940">
        <w:rPr>
          <w:b/>
          <w:bCs/>
          <w:sz w:val="24"/>
          <w:szCs w:val="24"/>
        </w:rPr>
        <w:t xml:space="preserve"> </w:t>
      </w:r>
      <w:r w:rsidRPr="00530940">
        <w:rPr>
          <w:sz w:val="24"/>
          <w:szCs w:val="24"/>
        </w:rPr>
        <w:t>полугодия)</w:t>
      </w:r>
      <w:r w:rsidRPr="00530940">
        <w:rPr>
          <w:b/>
          <w:bCs/>
          <w:sz w:val="24"/>
          <w:szCs w:val="24"/>
        </w:rPr>
        <w:t xml:space="preserve"> </w:t>
      </w:r>
      <w:r w:rsidRPr="00530940">
        <w:rPr>
          <w:sz w:val="24"/>
          <w:szCs w:val="24"/>
        </w:rPr>
        <w:t>из</w:t>
      </w:r>
      <w:r w:rsidRPr="00530940">
        <w:rPr>
          <w:b/>
          <w:bCs/>
          <w:sz w:val="24"/>
          <w:szCs w:val="24"/>
        </w:rPr>
        <w:t xml:space="preserve"> </w:t>
      </w:r>
      <w:r w:rsidRPr="00530940">
        <w:rPr>
          <w:sz w:val="24"/>
          <w:szCs w:val="24"/>
        </w:rPr>
        <w:t>183</w:t>
      </w:r>
      <w:r w:rsidRPr="00530940">
        <w:rPr>
          <w:b/>
          <w:bCs/>
          <w:sz w:val="24"/>
          <w:szCs w:val="24"/>
        </w:rPr>
        <w:t xml:space="preserve"> </w:t>
      </w:r>
      <w:r w:rsidRPr="00530940">
        <w:rPr>
          <w:sz w:val="24"/>
          <w:szCs w:val="24"/>
        </w:rPr>
        <w:t>аттестованных учащихся</w:t>
      </w:r>
      <w:r w:rsidRPr="00530940">
        <w:rPr>
          <w:b/>
          <w:bCs/>
          <w:sz w:val="24"/>
          <w:szCs w:val="24"/>
        </w:rPr>
        <w:t xml:space="preserve"> </w:t>
      </w:r>
      <w:r w:rsidRPr="00530940">
        <w:rPr>
          <w:sz w:val="24"/>
          <w:szCs w:val="24"/>
        </w:rPr>
        <w:t>43</w:t>
      </w:r>
      <w:r w:rsidRPr="00530940">
        <w:rPr>
          <w:b/>
          <w:bCs/>
          <w:sz w:val="24"/>
          <w:szCs w:val="24"/>
        </w:rPr>
        <w:t xml:space="preserve"> </w:t>
      </w:r>
      <w:r w:rsidRPr="00530940">
        <w:rPr>
          <w:sz w:val="24"/>
          <w:szCs w:val="24"/>
        </w:rPr>
        <w:t>обучающийся успевают на отлично, что составляет 23%. На «4» и «5» успевают 79 человек, что составляет 43%.</w:t>
      </w:r>
    </w:p>
    <w:p w:rsidR="00530940" w:rsidRDefault="00530940" w:rsidP="00530940">
      <w:pPr>
        <w:pStyle w:val="af"/>
        <w:numPr>
          <w:ilvl w:val="0"/>
          <w:numId w:val="15"/>
        </w:numPr>
        <w:spacing w:line="237" w:lineRule="auto"/>
        <w:rPr>
          <w:sz w:val="24"/>
          <w:szCs w:val="24"/>
        </w:rPr>
      </w:pPr>
      <w:r w:rsidRPr="00530940">
        <w:rPr>
          <w:sz w:val="24"/>
          <w:szCs w:val="24"/>
        </w:rPr>
        <w:t>Кач</w:t>
      </w:r>
      <w:r w:rsidR="0017203B" w:rsidRPr="00530940">
        <w:rPr>
          <w:sz w:val="24"/>
          <w:szCs w:val="24"/>
        </w:rPr>
        <w:t>ество знаний по школе за первое полугодие текущего года составило 66%, первая четверть 68%.</w:t>
      </w:r>
    </w:p>
    <w:p w:rsidR="00530940" w:rsidRDefault="0017203B" w:rsidP="00530940">
      <w:pPr>
        <w:pStyle w:val="af"/>
        <w:numPr>
          <w:ilvl w:val="0"/>
          <w:numId w:val="15"/>
        </w:numPr>
        <w:spacing w:line="237" w:lineRule="auto"/>
        <w:rPr>
          <w:sz w:val="24"/>
          <w:szCs w:val="24"/>
        </w:rPr>
      </w:pPr>
      <w:proofErr w:type="gramStart"/>
      <w:r w:rsidRPr="00530940">
        <w:rPr>
          <w:sz w:val="24"/>
          <w:szCs w:val="24"/>
        </w:rPr>
        <w:t xml:space="preserve">Самый высокий показатель качества знаний по школе составляет 72% в 4б и 2б классах (классные руководители </w:t>
      </w:r>
      <w:proofErr w:type="spellStart"/>
      <w:r w:rsidRPr="00530940">
        <w:rPr>
          <w:sz w:val="24"/>
          <w:szCs w:val="24"/>
        </w:rPr>
        <w:t>Герейханова</w:t>
      </w:r>
      <w:proofErr w:type="spellEnd"/>
      <w:r w:rsidRPr="00530940">
        <w:rPr>
          <w:sz w:val="24"/>
          <w:szCs w:val="24"/>
        </w:rPr>
        <w:t xml:space="preserve"> М.Б. и Петросян А.Л.), самый низкий процент качества знаний во 2а классе – 55% (классный руководитель </w:t>
      </w:r>
      <w:proofErr w:type="spellStart"/>
      <w:r w:rsidRPr="00530940">
        <w:rPr>
          <w:sz w:val="24"/>
          <w:szCs w:val="24"/>
        </w:rPr>
        <w:t>Агагулиева</w:t>
      </w:r>
      <w:proofErr w:type="spellEnd"/>
      <w:r w:rsidRPr="00530940">
        <w:rPr>
          <w:sz w:val="24"/>
          <w:szCs w:val="24"/>
        </w:rPr>
        <w:t xml:space="preserve"> А.А..</w:t>
      </w:r>
      <w:proofErr w:type="gramEnd"/>
    </w:p>
    <w:p w:rsidR="0017203B" w:rsidRPr="00530940" w:rsidRDefault="0017203B" w:rsidP="00530940">
      <w:pPr>
        <w:pStyle w:val="af"/>
        <w:numPr>
          <w:ilvl w:val="0"/>
          <w:numId w:val="15"/>
        </w:numPr>
        <w:spacing w:line="237" w:lineRule="auto"/>
        <w:rPr>
          <w:sz w:val="24"/>
          <w:szCs w:val="24"/>
        </w:rPr>
      </w:pPr>
      <w:r w:rsidRPr="00530940">
        <w:rPr>
          <w:sz w:val="24"/>
          <w:szCs w:val="24"/>
        </w:rPr>
        <w:t>Средний показатель по математике  составляет  74%, по русскому языку – 76%, по английскому языку – 68%, по окружающему миру - 90%, по литературному чтению - 91%</w:t>
      </w:r>
    </w:p>
    <w:p w:rsidR="00D0333A" w:rsidRPr="00530940" w:rsidRDefault="00992712" w:rsidP="00992712">
      <w:pPr>
        <w:pStyle w:val="a3"/>
      </w:pPr>
      <w:r>
        <w:t>19 октября 2020 года было проведено мониторинговое исследование учащихся 1-ых классов по определению готовности к обучению в школе.</w:t>
      </w:r>
    </w:p>
    <w:p w:rsidR="00992712" w:rsidRDefault="007A47BA" w:rsidP="00D0333A">
      <w:pPr>
        <w:ind w:right="4"/>
        <w:jc w:val="both"/>
        <w:rPr>
          <w:rFonts w:ascii="Times New Roman" w:eastAsia="Times New Roman" w:hAnsi="Times New Roman" w:cs="Times New Roman"/>
          <w:color w:val="000000"/>
          <w:sz w:val="24"/>
          <w:szCs w:val="24"/>
          <w:lang w:eastAsia="ru-RU"/>
        </w:rPr>
      </w:pPr>
      <w:r w:rsidRPr="007A47BA">
        <w:rPr>
          <w:rFonts w:ascii="Times New Roman" w:eastAsia="Calibri" w:hAnsi="Times New Roman" w:cs="Times New Roman"/>
          <w:b/>
          <w:sz w:val="24"/>
          <w:szCs w:val="24"/>
        </w:rPr>
        <w:t xml:space="preserve">  </w:t>
      </w:r>
      <w:r w:rsidR="00992712">
        <w:rPr>
          <w:rFonts w:ascii="Times New Roman" w:eastAsia="Calibri" w:hAnsi="Times New Roman" w:cs="Times New Roman"/>
          <w:b/>
          <w:sz w:val="24"/>
          <w:szCs w:val="24"/>
        </w:rPr>
        <w:t xml:space="preserve">Участвовали </w:t>
      </w:r>
      <w:r w:rsidR="00992712">
        <w:rPr>
          <w:rFonts w:ascii="Times New Roman" w:eastAsia="Times New Roman" w:hAnsi="Times New Roman" w:cs="Times New Roman"/>
          <w:color w:val="000000"/>
          <w:sz w:val="24"/>
          <w:szCs w:val="24"/>
          <w:lang w:eastAsia="ru-RU"/>
        </w:rPr>
        <w:t>80 учащихся, возраст от 6,3 до 7,8 лет.</w:t>
      </w:r>
    </w:p>
    <w:p w:rsidR="00992712" w:rsidRDefault="00992712" w:rsidP="00992712">
      <w:pPr>
        <w:pStyle w:val="a3"/>
        <w:rPr>
          <w:rFonts w:eastAsia="Times New Roman"/>
          <w:lang w:eastAsia="ru-RU"/>
        </w:rPr>
      </w:pPr>
      <w:r>
        <w:rPr>
          <w:rFonts w:eastAsia="Times New Roman"/>
          <w:lang w:eastAsia="ru-RU"/>
        </w:rPr>
        <w:t xml:space="preserve">По результатам диагностики уровня адаптации первоклассников к школе, </w:t>
      </w:r>
      <w:proofErr w:type="gramStart"/>
      <w:r>
        <w:rPr>
          <w:rFonts w:eastAsia="Times New Roman"/>
          <w:lang w:eastAsia="ru-RU"/>
        </w:rPr>
        <w:t>выявлен</w:t>
      </w:r>
      <w:proofErr w:type="gramEnd"/>
      <w:r>
        <w:rPr>
          <w:rFonts w:eastAsia="Times New Roman"/>
          <w:lang w:eastAsia="ru-RU"/>
        </w:rPr>
        <w:t>:</w:t>
      </w:r>
    </w:p>
    <w:p w:rsidR="00992712" w:rsidRDefault="00992712" w:rsidP="00992712">
      <w:pPr>
        <w:pStyle w:val="a3"/>
        <w:rPr>
          <w:rFonts w:eastAsia="Times New Roman"/>
          <w:lang w:eastAsia="ru-RU"/>
        </w:rPr>
      </w:pPr>
      <w:r>
        <w:rPr>
          <w:rFonts w:eastAsia="Times New Roman"/>
          <w:lang w:eastAsia="ru-RU"/>
        </w:rPr>
        <w:t xml:space="preserve">                       1 «а»                           1 «б»</w:t>
      </w:r>
    </w:p>
    <w:p w:rsidR="00992712" w:rsidRDefault="00CC2536" w:rsidP="00992712">
      <w:pPr>
        <w:pStyle w:val="a3"/>
        <w:rPr>
          <w:rFonts w:eastAsia="Times New Roman"/>
          <w:lang w:eastAsia="ru-RU"/>
        </w:rPr>
      </w:pPr>
      <w:r>
        <w:rPr>
          <w:rFonts w:eastAsia="Times New Roman"/>
          <w:lang w:eastAsia="ru-RU"/>
        </w:rPr>
        <w:t>в</w:t>
      </w:r>
      <w:r w:rsidR="00992712">
        <w:rPr>
          <w:rFonts w:eastAsia="Times New Roman"/>
          <w:lang w:eastAsia="ru-RU"/>
        </w:rPr>
        <w:t xml:space="preserve">ысокий уровень </w:t>
      </w:r>
      <w:r>
        <w:rPr>
          <w:rFonts w:eastAsia="Times New Roman"/>
          <w:lang w:eastAsia="ru-RU"/>
        </w:rPr>
        <w:t>–</w:t>
      </w:r>
      <w:r w:rsidR="00992712">
        <w:rPr>
          <w:rFonts w:eastAsia="Times New Roman"/>
          <w:lang w:eastAsia="ru-RU"/>
        </w:rPr>
        <w:t xml:space="preserve"> 2</w:t>
      </w:r>
      <w:r>
        <w:rPr>
          <w:rFonts w:eastAsia="Times New Roman"/>
          <w:lang w:eastAsia="ru-RU"/>
        </w:rPr>
        <w:t>0%                 25%</w:t>
      </w:r>
    </w:p>
    <w:p w:rsidR="00CC2536" w:rsidRDefault="00CC2536" w:rsidP="00992712">
      <w:pPr>
        <w:pStyle w:val="a3"/>
        <w:rPr>
          <w:rFonts w:eastAsia="Times New Roman"/>
          <w:lang w:eastAsia="ru-RU"/>
        </w:rPr>
      </w:pPr>
      <w:r>
        <w:rPr>
          <w:rFonts w:eastAsia="Times New Roman"/>
          <w:lang w:eastAsia="ru-RU"/>
        </w:rPr>
        <w:t>средний уровень – 76%                  73%</w:t>
      </w:r>
    </w:p>
    <w:p w:rsidR="00CC2536" w:rsidRDefault="00CC2536" w:rsidP="00992712">
      <w:pPr>
        <w:pStyle w:val="a3"/>
        <w:rPr>
          <w:rFonts w:eastAsia="Times New Roman"/>
          <w:lang w:eastAsia="ru-RU"/>
        </w:rPr>
      </w:pPr>
      <w:r>
        <w:rPr>
          <w:rFonts w:eastAsia="Times New Roman"/>
          <w:lang w:eastAsia="ru-RU"/>
        </w:rPr>
        <w:t>низкий уровень    - 4%                     2%</w:t>
      </w:r>
    </w:p>
    <w:p w:rsidR="00CC2536" w:rsidRDefault="00CC2536" w:rsidP="00CC2536">
      <w:pPr>
        <w:ind w:right="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группу </w:t>
      </w:r>
      <w:r w:rsidRPr="00CC2536">
        <w:rPr>
          <w:rFonts w:ascii="Times New Roman" w:eastAsia="Times New Roman" w:hAnsi="Times New Roman" w:cs="Times New Roman"/>
          <w:b/>
          <w:color w:val="000000"/>
          <w:sz w:val="24"/>
          <w:szCs w:val="24"/>
          <w:lang w:eastAsia="ru-RU"/>
        </w:rPr>
        <w:t>«Высокая возрастная норма»</w:t>
      </w:r>
      <w:r>
        <w:rPr>
          <w:rFonts w:ascii="Times New Roman" w:eastAsia="Times New Roman" w:hAnsi="Times New Roman" w:cs="Times New Roman"/>
          <w:color w:val="000000"/>
          <w:sz w:val="24"/>
          <w:szCs w:val="24"/>
          <w:lang w:eastAsia="ru-RU"/>
        </w:rPr>
        <w:t xml:space="preserve"> вошли 10 учащихся - 1а класса, 12 учащихся – 1б класса.</w:t>
      </w:r>
    </w:p>
    <w:p w:rsidR="00CC2536" w:rsidRDefault="00CC2536" w:rsidP="00CC2536">
      <w:pPr>
        <w:ind w:right="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группу  </w:t>
      </w:r>
      <w:r w:rsidRPr="00CC2536">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xml:space="preserve">Стабильная середина» </w:t>
      </w:r>
      <w:r>
        <w:rPr>
          <w:rFonts w:ascii="Times New Roman" w:eastAsia="Times New Roman" w:hAnsi="Times New Roman" w:cs="Times New Roman"/>
          <w:color w:val="000000"/>
          <w:sz w:val="24"/>
          <w:szCs w:val="24"/>
          <w:lang w:eastAsia="ru-RU"/>
        </w:rPr>
        <w:t>вошли 32 учащихся - 1а класса, 18 учащихся – 1б класса.</w:t>
      </w:r>
    </w:p>
    <w:p w:rsidR="00CC2536" w:rsidRDefault="00CC2536" w:rsidP="00CC2536">
      <w:pPr>
        <w:ind w:right="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группу </w:t>
      </w:r>
      <w:r>
        <w:rPr>
          <w:rFonts w:ascii="Times New Roman" w:eastAsia="Times New Roman" w:hAnsi="Times New Roman" w:cs="Times New Roman"/>
          <w:b/>
          <w:color w:val="000000"/>
          <w:sz w:val="24"/>
          <w:szCs w:val="24"/>
          <w:lang w:eastAsia="ru-RU"/>
        </w:rPr>
        <w:t>«Группа риска»</w:t>
      </w:r>
      <w:r>
        <w:rPr>
          <w:rFonts w:ascii="Times New Roman" w:eastAsia="Times New Roman" w:hAnsi="Times New Roman" w:cs="Times New Roman"/>
          <w:color w:val="000000"/>
          <w:sz w:val="24"/>
          <w:szCs w:val="24"/>
          <w:lang w:eastAsia="ru-RU"/>
        </w:rPr>
        <w:t xml:space="preserve"> вошли 2 учащихся 1а класса, 1 учащийся 1б класса.</w:t>
      </w:r>
    </w:p>
    <w:p w:rsidR="00CC2536" w:rsidRDefault="00CC2536" w:rsidP="00CC2536">
      <w:pPr>
        <w:ind w:right="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i/>
          <w:color w:val="000000"/>
          <w:sz w:val="24"/>
          <w:szCs w:val="24"/>
          <w:u w:val="single"/>
          <w:lang w:eastAsia="ru-RU"/>
        </w:rPr>
        <w:t>Выводы:</w:t>
      </w:r>
    </w:p>
    <w:p w:rsidR="00CC2536" w:rsidRDefault="00CC2536" w:rsidP="00CC2536">
      <w:pPr>
        <w:pStyle w:val="a3"/>
        <w:rPr>
          <w:rFonts w:eastAsia="Times New Roman"/>
          <w:b/>
          <w:lang w:eastAsia="ru-RU"/>
        </w:rPr>
      </w:pPr>
      <w:r>
        <w:rPr>
          <w:rFonts w:eastAsia="Times New Roman"/>
          <w:lang w:eastAsia="ru-RU"/>
        </w:rPr>
        <w:lastRenderedPageBreak/>
        <w:t xml:space="preserve">1.Уровень готовности первоклассников к школьному </w:t>
      </w:r>
      <w:proofErr w:type="gramStart"/>
      <w:r>
        <w:rPr>
          <w:rFonts w:eastAsia="Times New Roman"/>
          <w:lang w:eastAsia="ru-RU"/>
        </w:rPr>
        <w:t>обучению по результатам</w:t>
      </w:r>
      <w:proofErr w:type="gramEnd"/>
      <w:r>
        <w:rPr>
          <w:rFonts w:eastAsia="Times New Roman"/>
          <w:lang w:eastAsia="ru-RU"/>
        </w:rPr>
        <w:t xml:space="preserve"> психологической диагностики двух первых классов оценивается как </w:t>
      </w:r>
      <w:r>
        <w:rPr>
          <w:rFonts w:eastAsia="Times New Roman"/>
          <w:b/>
          <w:lang w:eastAsia="ru-RU"/>
        </w:rPr>
        <w:t>средний.</w:t>
      </w:r>
    </w:p>
    <w:p w:rsidR="00CC2536" w:rsidRDefault="00CC2536" w:rsidP="00CC2536">
      <w:pPr>
        <w:pStyle w:val="a3"/>
        <w:rPr>
          <w:rFonts w:eastAsia="Times New Roman"/>
          <w:b/>
          <w:lang w:eastAsia="ru-RU"/>
        </w:rPr>
      </w:pPr>
    </w:p>
    <w:p w:rsidR="00CC2536" w:rsidRDefault="002C1CDA" w:rsidP="002C1CDA">
      <w:pPr>
        <w:pStyle w:val="a3"/>
        <w:jc w:val="both"/>
        <w:rPr>
          <w:rFonts w:eastAsia="Times New Roman"/>
          <w:b/>
          <w:i/>
          <w:lang w:eastAsia="ru-RU"/>
        </w:rPr>
      </w:pPr>
      <w:r>
        <w:rPr>
          <w:rFonts w:eastAsia="Times New Roman"/>
          <w:lang w:eastAsia="ru-RU"/>
        </w:rPr>
        <w:t xml:space="preserve">2. На высоком уровне  у первоклассников </w:t>
      </w:r>
      <w:r w:rsidR="00CC2536">
        <w:rPr>
          <w:rFonts w:eastAsia="Times New Roman"/>
          <w:lang w:eastAsia="ru-RU"/>
        </w:rPr>
        <w:t xml:space="preserve"> </w:t>
      </w:r>
      <w:r>
        <w:rPr>
          <w:rFonts w:eastAsia="Times New Roman"/>
          <w:lang w:eastAsia="ru-RU"/>
        </w:rPr>
        <w:t xml:space="preserve">сформированы умения произвольной регуляции деятельности (удержание алгоритма деятельности), возможности распределения и переключения внимания, работоспособности, темпа и целенаправленности деятельности. Данные умения лежат в основе формирования </w:t>
      </w:r>
      <w:r>
        <w:rPr>
          <w:rFonts w:eastAsia="Times New Roman"/>
          <w:b/>
          <w:i/>
          <w:lang w:eastAsia="ru-RU"/>
        </w:rPr>
        <w:t>регулятивных универсальных учебных действий.</w:t>
      </w:r>
    </w:p>
    <w:p w:rsidR="002C1CDA" w:rsidRDefault="002C1CDA" w:rsidP="002C1CDA">
      <w:pPr>
        <w:pStyle w:val="a3"/>
        <w:jc w:val="both"/>
        <w:rPr>
          <w:rFonts w:eastAsia="Times New Roman"/>
          <w:b/>
          <w:i/>
          <w:lang w:eastAsia="ru-RU"/>
        </w:rPr>
      </w:pPr>
      <w:r>
        <w:rPr>
          <w:rFonts w:eastAsia="Times New Roman"/>
          <w:b/>
          <w:i/>
          <w:lang w:eastAsia="ru-RU"/>
        </w:rPr>
        <w:t xml:space="preserve">     </w:t>
      </w:r>
      <w:proofErr w:type="gramStart"/>
      <w:r>
        <w:rPr>
          <w:rFonts w:eastAsia="Times New Roman"/>
          <w:b/>
          <w:i/>
          <w:lang w:eastAsia="ru-RU"/>
        </w:rPr>
        <w:t>Анализ результатов психологической диагностики позволяет выделить следующие проблемные:</w:t>
      </w:r>
      <w:proofErr w:type="gramEnd"/>
    </w:p>
    <w:p w:rsidR="002C1CDA" w:rsidRDefault="002C1CDA" w:rsidP="002C1CDA">
      <w:pPr>
        <w:pStyle w:val="a3"/>
        <w:jc w:val="both"/>
        <w:rPr>
          <w:rFonts w:eastAsia="Times New Roman"/>
          <w:b/>
          <w:i/>
          <w:lang w:eastAsia="ru-RU"/>
        </w:rPr>
      </w:pPr>
    </w:p>
    <w:p w:rsidR="002C1CDA" w:rsidRDefault="002C1CDA" w:rsidP="002C1CDA">
      <w:pPr>
        <w:pStyle w:val="a3"/>
        <w:jc w:val="both"/>
        <w:rPr>
          <w:rFonts w:eastAsia="Times New Roman"/>
          <w:lang w:eastAsia="ru-RU"/>
        </w:rPr>
      </w:pPr>
      <w:r>
        <w:rPr>
          <w:rFonts w:eastAsia="Times New Roman"/>
          <w:lang w:eastAsia="ru-RU"/>
        </w:rPr>
        <w:t>- уровень развития зрительного восприятия, мелкой моторики и зрительно-моторных координаций;</w:t>
      </w:r>
    </w:p>
    <w:p w:rsidR="002C1CDA" w:rsidRDefault="002C1CDA" w:rsidP="002C1CDA">
      <w:pPr>
        <w:pStyle w:val="a3"/>
        <w:jc w:val="both"/>
        <w:rPr>
          <w:rFonts w:eastAsia="Times New Roman"/>
          <w:lang w:eastAsia="ru-RU"/>
        </w:rPr>
      </w:pPr>
      <w:r>
        <w:rPr>
          <w:rFonts w:eastAsia="Times New Roman"/>
          <w:lang w:eastAsia="ru-RU"/>
        </w:rPr>
        <w:t xml:space="preserve">- уровень развития топологических и метрических </w:t>
      </w:r>
      <w:proofErr w:type="gramStart"/>
      <w:r>
        <w:rPr>
          <w:rFonts w:eastAsia="Times New Roman"/>
          <w:lang w:eastAsia="ru-RU"/>
        </w:rPr>
        <w:t xml:space="preserve">( </w:t>
      </w:r>
      <w:proofErr w:type="gramEnd"/>
      <w:r>
        <w:rPr>
          <w:rFonts w:eastAsia="Times New Roman"/>
          <w:lang w:eastAsia="ru-RU"/>
        </w:rPr>
        <w:t>соблюдение пропорций) пространственных представлений;</w:t>
      </w:r>
    </w:p>
    <w:p w:rsidR="002C1CDA" w:rsidRDefault="002C1CDA" w:rsidP="002C1CDA">
      <w:pPr>
        <w:pStyle w:val="a3"/>
        <w:jc w:val="both"/>
        <w:rPr>
          <w:rFonts w:eastAsia="Times New Roman"/>
          <w:lang w:eastAsia="ru-RU"/>
        </w:rPr>
      </w:pPr>
      <w:r>
        <w:rPr>
          <w:rFonts w:eastAsia="Times New Roman"/>
          <w:lang w:eastAsia="ru-RU"/>
        </w:rPr>
        <w:t>- уровень развития фонематического слуха и фонематического восприятия;</w:t>
      </w:r>
    </w:p>
    <w:p w:rsidR="002C1CDA" w:rsidRPr="002C1CDA" w:rsidRDefault="002C1CDA" w:rsidP="002C1CDA">
      <w:pPr>
        <w:pStyle w:val="a3"/>
        <w:jc w:val="both"/>
        <w:rPr>
          <w:rFonts w:eastAsia="Times New Roman"/>
          <w:lang w:eastAsia="ru-RU"/>
        </w:rPr>
      </w:pPr>
      <w:r>
        <w:rPr>
          <w:rFonts w:eastAsia="Times New Roman"/>
          <w:lang w:eastAsia="ru-RU"/>
        </w:rPr>
        <w:t xml:space="preserve">- уровень </w:t>
      </w:r>
      <w:proofErr w:type="spellStart"/>
      <w:r>
        <w:rPr>
          <w:rFonts w:eastAsia="Times New Roman"/>
          <w:lang w:eastAsia="ru-RU"/>
        </w:rPr>
        <w:t>сформированности</w:t>
      </w:r>
      <w:proofErr w:type="spellEnd"/>
      <w:r>
        <w:rPr>
          <w:rFonts w:eastAsia="Times New Roman"/>
          <w:lang w:eastAsia="ru-RU"/>
        </w:rPr>
        <w:t xml:space="preserve"> предпосылок к овладению звуковым анализом и синтезом.</w:t>
      </w:r>
    </w:p>
    <w:p w:rsidR="002C1CDA" w:rsidRDefault="002C1CDA" w:rsidP="009E30D5">
      <w:pPr>
        <w:ind w:left="-15" w:right="4"/>
        <w:jc w:val="both"/>
        <w:rPr>
          <w:rFonts w:ascii="Times New Roman" w:eastAsia="Times New Roman" w:hAnsi="Times New Roman" w:cs="Times New Roman"/>
          <w:color w:val="000000"/>
          <w:sz w:val="24"/>
          <w:szCs w:val="24"/>
          <w:lang w:eastAsia="ru-RU"/>
        </w:rPr>
      </w:pPr>
    </w:p>
    <w:p w:rsidR="007A47BA" w:rsidRPr="007A47BA" w:rsidRDefault="00C37A60" w:rsidP="009E30D5">
      <w:pPr>
        <w:ind w:left="-15" w:right="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7A47BA" w:rsidRPr="007A47BA">
        <w:rPr>
          <w:rFonts w:ascii="Times New Roman" w:eastAsia="Calibri" w:hAnsi="Times New Roman" w:cs="Times New Roman"/>
          <w:sz w:val="24"/>
          <w:szCs w:val="24"/>
        </w:rPr>
        <w:t>В соответствии  с нормативно-правовыми  документами по проведению мониторинга качества  образования в нашей прогимназии четвертый год  (с 2016 года) проводятся Всероссийские  проверочные работы по русскому  языку, математике, окружающему миру, которые позволяют оценить уровень образовательных достижений по курсу   начальной школы: освоение базовых (основных) знаний, необходимых для продолжения образования на уровне основного  образования, применение полученных знаний и умений в решении стандартных задач, а</w:t>
      </w:r>
      <w:proofErr w:type="gramEnd"/>
      <w:r w:rsidR="007A47BA" w:rsidRPr="007A47BA">
        <w:rPr>
          <w:rFonts w:ascii="Times New Roman" w:eastAsia="Calibri" w:hAnsi="Times New Roman" w:cs="Times New Roman"/>
          <w:sz w:val="24"/>
          <w:szCs w:val="24"/>
        </w:rPr>
        <w:t xml:space="preserve"> также в разрешении ситуации, </w:t>
      </w:r>
      <w:proofErr w:type="gramStart"/>
      <w:r w:rsidR="007A47BA" w:rsidRPr="007A47BA">
        <w:rPr>
          <w:rFonts w:ascii="Times New Roman" w:eastAsia="Calibri" w:hAnsi="Times New Roman" w:cs="Times New Roman"/>
          <w:sz w:val="24"/>
          <w:szCs w:val="24"/>
        </w:rPr>
        <w:t>характерных</w:t>
      </w:r>
      <w:proofErr w:type="gramEnd"/>
      <w:r w:rsidR="007A47BA" w:rsidRPr="007A47BA">
        <w:rPr>
          <w:rFonts w:ascii="Times New Roman" w:eastAsia="Calibri" w:hAnsi="Times New Roman" w:cs="Times New Roman"/>
          <w:sz w:val="24"/>
          <w:szCs w:val="24"/>
        </w:rPr>
        <w:t xml:space="preserve"> для повседневной жизни. </w:t>
      </w:r>
    </w:p>
    <w:p w:rsidR="00530940" w:rsidRPr="00530940" w:rsidRDefault="00530940" w:rsidP="00530940">
      <w:pPr>
        <w:spacing w:after="0" w:line="240" w:lineRule="auto"/>
        <w:ind w:firstLine="708"/>
        <w:jc w:val="both"/>
        <w:rPr>
          <w:rFonts w:ascii="Times New Roman" w:eastAsia="Calibri" w:hAnsi="Times New Roman" w:cs="Times New Roman"/>
          <w:bCs/>
          <w:iCs/>
          <w:sz w:val="24"/>
          <w:szCs w:val="24"/>
        </w:rPr>
      </w:pPr>
      <w:r w:rsidRPr="00530940">
        <w:rPr>
          <w:rFonts w:ascii="Times New Roman" w:eastAsia="Calibri" w:hAnsi="Times New Roman" w:cs="Times New Roman"/>
          <w:bCs/>
          <w:iCs/>
          <w:sz w:val="24"/>
          <w:szCs w:val="24"/>
        </w:rPr>
        <w:t>Обучение учащихся 1-4 классов в МБОУ Прогимназия «Президент»</w:t>
      </w:r>
      <w:r w:rsidR="003A74CA">
        <w:rPr>
          <w:rFonts w:ascii="Times New Roman" w:eastAsia="Calibri" w:hAnsi="Times New Roman" w:cs="Times New Roman"/>
          <w:bCs/>
          <w:iCs/>
          <w:sz w:val="24"/>
          <w:szCs w:val="24"/>
        </w:rPr>
        <w:t xml:space="preserve"> с</w:t>
      </w:r>
      <w:r>
        <w:rPr>
          <w:rFonts w:ascii="Times New Roman" w:eastAsia="Calibri" w:hAnsi="Times New Roman" w:cs="Times New Roman"/>
          <w:bCs/>
          <w:iCs/>
          <w:sz w:val="24"/>
          <w:szCs w:val="24"/>
        </w:rPr>
        <w:t xml:space="preserve"> марта по май месяцы 2020 года</w:t>
      </w:r>
      <w:r w:rsidRPr="00530940">
        <w:rPr>
          <w:rFonts w:ascii="Times New Roman" w:eastAsia="Calibri" w:hAnsi="Times New Roman" w:cs="Times New Roman"/>
          <w:bCs/>
          <w:iCs/>
          <w:sz w:val="24"/>
          <w:szCs w:val="24"/>
        </w:rPr>
        <w:t xml:space="preserve"> осуществлялось в форме дистанционного обучения</w:t>
      </w:r>
      <w:r>
        <w:rPr>
          <w:rFonts w:ascii="Times New Roman" w:eastAsia="Calibri" w:hAnsi="Times New Roman" w:cs="Times New Roman"/>
          <w:bCs/>
          <w:iCs/>
          <w:sz w:val="24"/>
          <w:szCs w:val="24"/>
        </w:rPr>
        <w:t xml:space="preserve"> (</w:t>
      </w:r>
      <w:proofErr w:type="spellStart"/>
      <w:r>
        <w:rPr>
          <w:rFonts w:ascii="Times New Roman" w:eastAsia="Calibri" w:hAnsi="Times New Roman" w:cs="Times New Roman"/>
          <w:bCs/>
          <w:iCs/>
          <w:sz w:val="24"/>
          <w:szCs w:val="24"/>
        </w:rPr>
        <w:t>дистанта</w:t>
      </w:r>
      <w:proofErr w:type="spellEnd"/>
      <w:r>
        <w:rPr>
          <w:rFonts w:ascii="Times New Roman" w:eastAsia="Calibri" w:hAnsi="Times New Roman" w:cs="Times New Roman"/>
          <w:bCs/>
          <w:iCs/>
          <w:sz w:val="24"/>
          <w:szCs w:val="24"/>
        </w:rPr>
        <w:t>)</w:t>
      </w:r>
      <w:r w:rsidRPr="00530940">
        <w:rPr>
          <w:rFonts w:ascii="Times New Roman" w:eastAsia="Calibri" w:hAnsi="Times New Roman" w:cs="Times New Roman"/>
          <w:bCs/>
          <w:iCs/>
          <w:sz w:val="24"/>
          <w:szCs w:val="24"/>
        </w:rPr>
        <w:t xml:space="preserve"> в связи с эпидемиологической обстановкой. Приказ №64 от 19.03.2020 г. «Об организации деятельности МБОУ «Прогимназия «Президент» </w:t>
      </w:r>
      <w:proofErr w:type="spellStart"/>
      <w:r w:rsidRPr="00530940">
        <w:rPr>
          <w:rFonts w:ascii="Times New Roman" w:eastAsia="Calibri" w:hAnsi="Times New Roman" w:cs="Times New Roman"/>
          <w:bCs/>
          <w:iCs/>
          <w:sz w:val="24"/>
          <w:szCs w:val="24"/>
        </w:rPr>
        <w:t>г</w:t>
      </w:r>
      <w:proofErr w:type="gramStart"/>
      <w:r w:rsidRPr="00530940">
        <w:rPr>
          <w:rFonts w:ascii="Times New Roman" w:eastAsia="Calibri" w:hAnsi="Times New Roman" w:cs="Times New Roman"/>
          <w:bCs/>
          <w:iCs/>
          <w:sz w:val="24"/>
          <w:szCs w:val="24"/>
        </w:rPr>
        <w:t>.Д</w:t>
      </w:r>
      <w:proofErr w:type="gramEnd"/>
      <w:r w:rsidRPr="00530940">
        <w:rPr>
          <w:rFonts w:ascii="Times New Roman" w:eastAsia="Calibri" w:hAnsi="Times New Roman" w:cs="Times New Roman"/>
          <w:bCs/>
          <w:iCs/>
          <w:sz w:val="24"/>
          <w:szCs w:val="24"/>
        </w:rPr>
        <w:t>ербент</w:t>
      </w:r>
      <w:proofErr w:type="spellEnd"/>
      <w:r w:rsidRPr="00530940">
        <w:rPr>
          <w:rFonts w:ascii="Times New Roman" w:eastAsia="Calibri" w:hAnsi="Times New Roman" w:cs="Times New Roman"/>
          <w:bCs/>
          <w:iCs/>
          <w:sz w:val="24"/>
          <w:szCs w:val="24"/>
        </w:rPr>
        <w:t xml:space="preserve"> РД и режиме повышенной готовности.</w:t>
      </w:r>
    </w:p>
    <w:p w:rsidR="00530940" w:rsidRPr="00530940" w:rsidRDefault="00530940" w:rsidP="00E0422D">
      <w:pPr>
        <w:shd w:val="clear" w:color="auto" w:fill="FFFFFF"/>
        <w:spacing w:after="0" w:line="240" w:lineRule="auto"/>
        <w:jc w:val="both"/>
        <w:rPr>
          <w:rFonts w:ascii="yandex-sans" w:eastAsia="Times New Roman" w:hAnsi="yandex-sans" w:cs="Times New Roman"/>
          <w:color w:val="000000"/>
          <w:sz w:val="23"/>
          <w:szCs w:val="23"/>
          <w:lang w:eastAsia="ru-RU"/>
        </w:rPr>
      </w:pPr>
      <w:r>
        <w:rPr>
          <w:rFonts w:ascii="Times New Roman" w:eastAsia="Calibri" w:hAnsi="Times New Roman" w:cs="Times New Roman"/>
          <w:bCs/>
          <w:iCs/>
          <w:sz w:val="24"/>
          <w:szCs w:val="24"/>
        </w:rPr>
        <w:t xml:space="preserve">       </w:t>
      </w:r>
      <w:r w:rsidRPr="00530940">
        <w:rPr>
          <w:rFonts w:ascii="Times New Roman" w:eastAsia="Calibri" w:hAnsi="Times New Roman" w:cs="Times New Roman"/>
          <w:bCs/>
          <w:iCs/>
          <w:sz w:val="24"/>
          <w:szCs w:val="24"/>
        </w:rPr>
        <w:t xml:space="preserve">Всего в Прогимназии на конец </w:t>
      </w:r>
      <w:r>
        <w:rPr>
          <w:rFonts w:ascii="Times New Roman" w:eastAsia="Calibri" w:hAnsi="Times New Roman" w:cs="Times New Roman"/>
          <w:bCs/>
          <w:iCs/>
          <w:sz w:val="24"/>
          <w:szCs w:val="24"/>
        </w:rPr>
        <w:t>четвёртой четверти обучалось 253</w:t>
      </w:r>
      <w:r w:rsidRPr="00530940">
        <w:rPr>
          <w:rFonts w:ascii="Times New Roman" w:eastAsia="Calibri" w:hAnsi="Times New Roman" w:cs="Times New Roman"/>
          <w:bCs/>
          <w:iCs/>
          <w:sz w:val="24"/>
          <w:szCs w:val="24"/>
        </w:rPr>
        <w:t xml:space="preserve"> учащихся. Дистанционным обучением через сеть интернет (платформа </w:t>
      </w:r>
      <w:r w:rsidRPr="00530940">
        <w:rPr>
          <w:rFonts w:ascii="Times New Roman" w:eastAsia="Calibri" w:hAnsi="Times New Roman" w:cs="Times New Roman"/>
          <w:bCs/>
          <w:iCs/>
          <w:sz w:val="24"/>
          <w:szCs w:val="24"/>
          <w:lang w:val="en-US"/>
        </w:rPr>
        <w:t>ZOOM</w:t>
      </w:r>
      <w:r w:rsidRPr="00530940">
        <w:rPr>
          <w:rFonts w:ascii="Times New Roman" w:eastAsia="Calibri" w:hAnsi="Times New Roman" w:cs="Times New Roman"/>
          <w:bCs/>
          <w:iCs/>
          <w:sz w:val="24"/>
          <w:szCs w:val="24"/>
        </w:rPr>
        <w:t>) были охваче</w:t>
      </w:r>
      <w:r w:rsidR="00E0422D">
        <w:rPr>
          <w:rFonts w:ascii="Times New Roman" w:eastAsia="Calibri" w:hAnsi="Times New Roman" w:cs="Times New Roman"/>
          <w:bCs/>
          <w:iCs/>
          <w:sz w:val="24"/>
          <w:szCs w:val="24"/>
        </w:rPr>
        <w:t xml:space="preserve">ны все учащиеся в количестве 253 </w:t>
      </w:r>
      <w:r w:rsidRPr="00530940">
        <w:rPr>
          <w:rFonts w:ascii="Times New Roman" w:eastAsia="Calibri" w:hAnsi="Times New Roman" w:cs="Times New Roman"/>
          <w:bCs/>
          <w:iCs/>
          <w:sz w:val="24"/>
          <w:szCs w:val="24"/>
        </w:rPr>
        <w:t xml:space="preserve"> (100%). Были также использованы следующие интернет ресурсы </w:t>
      </w:r>
      <w:proofErr w:type="gramStart"/>
      <w:r w:rsidRPr="00530940">
        <w:rPr>
          <w:rFonts w:ascii="Times New Roman" w:eastAsia="Calibri" w:hAnsi="Times New Roman" w:cs="Times New Roman"/>
          <w:bCs/>
          <w:iCs/>
          <w:sz w:val="24"/>
          <w:szCs w:val="24"/>
        </w:rPr>
        <w:t>:</w:t>
      </w:r>
      <w:r w:rsidRPr="00530940">
        <w:rPr>
          <w:rFonts w:ascii="yandex-sans" w:eastAsia="Times New Roman" w:hAnsi="yandex-sans" w:cs="Times New Roman"/>
          <w:color w:val="000000"/>
          <w:sz w:val="23"/>
          <w:szCs w:val="23"/>
          <w:lang w:eastAsia="ru-RU"/>
        </w:rPr>
        <w:t>«</w:t>
      </w:r>
      <w:proofErr w:type="gramEnd"/>
      <w:r w:rsidRPr="00530940">
        <w:rPr>
          <w:rFonts w:ascii="yandex-sans" w:eastAsia="Times New Roman" w:hAnsi="yandex-sans" w:cs="Times New Roman"/>
          <w:color w:val="000000"/>
          <w:sz w:val="23"/>
          <w:szCs w:val="23"/>
          <w:lang w:eastAsia="ru-RU"/>
        </w:rPr>
        <w:t>РЭШ»,«Я Класс»,«</w:t>
      </w:r>
      <w:proofErr w:type="spellStart"/>
      <w:r w:rsidRPr="00530940">
        <w:rPr>
          <w:rFonts w:ascii="yandex-sans" w:eastAsia="Times New Roman" w:hAnsi="yandex-sans" w:cs="Times New Roman"/>
          <w:color w:val="000000"/>
          <w:sz w:val="23"/>
          <w:szCs w:val="23"/>
          <w:lang w:eastAsia="ru-RU"/>
        </w:rPr>
        <w:t>Учи.ру</w:t>
      </w:r>
      <w:proofErr w:type="spellEnd"/>
      <w:r w:rsidRPr="00530940">
        <w:rPr>
          <w:rFonts w:ascii="yandex-sans" w:eastAsia="Times New Roman" w:hAnsi="yandex-sans" w:cs="Times New Roman"/>
          <w:color w:val="000000"/>
          <w:sz w:val="23"/>
          <w:szCs w:val="23"/>
          <w:lang w:eastAsia="ru-RU"/>
        </w:rPr>
        <w:t xml:space="preserve">», «Яндекс </w:t>
      </w:r>
      <w:proofErr w:type="spellStart"/>
      <w:r w:rsidRPr="00530940">
        <w:rPr>
          <w:rFonts w:ascii="yandex-sans" w:eastAsia="Times New Roman" w:hAnsi="yandex-sans" w:cs="Times New Roman"/>
          <w:color w:val="000000"/>
          <w:sz w:val="23"/>
          <w:szCs w:val="23"/>
          <w:lang w:eastAsia="ru-RU"/>
        </w:rPr>
        <w:t>учебник»,«Решу</w:t>
      </w:r>
      <w:proofErr w:type="spellEnd"/>
      <w:r w:rsidRPr="00530940">
        <w:rPr>
          <w:rFonts w:ascii="yandex-sans" w:eastAsia="Times New Roman" w:hAnsi="yandex-sans" w:cs="Times New Roman"/>
          <w:color w:val="000000"/>
          <w:sz w:val="23"/>
          <w:szCs w:val="23"/>
          <w:lang w:eastAsia="ru-RU"/>
        </w:rPr>
        <w:t xml:space="preserve"> </w:t>
      </w:r>
      <w:proofErr w:type="spellStart"/>
      <w:r w:rsidRPr="00530940">
        <w:rPr>
          <w:rFonts w:ascii="yandex-sans" w:eastAsia="Times New Roman" w:hAnsi="yandex-sans" w:cs="Times New Roman"/>
          <w:color w:val="000000"/>
          <w:sz w:val="23"/>
          <w:szCs w:val="23"/>
          <w:lang w:eastAsia="ru-RU"/>
        </w:rPr>
        <w:t>ВПР»,«Видео</w:t>
      </w:r>
      <w:proofErr w:type="spellEnd"/>
      <w:r w:rsidRPr="00530940">
        <w:rPr>
          <w:rFonts w:ascii="yandex-sans" w:eastAsia="Times New Roman" w:hAnsi="yandex-sans" w:cs="Times New Roman"/>
          <w:color w:val="000000"/>
          <w:sz w:val="23"/>
          <w:szCs w:val="23"/>
          <w:lang w:eastAsia="ru-RU"/>
        </w:rPr>
        <w:t xml:space="preserve"> уроки.net».</w:t>
      </w:r>
    </w:p>
    <w:p w:rsidR="00530940" w:rsidRPr="00530940" w:rsidRDefault="00530940" w:rsidP="00E0422D">
      <w:pPr>
        <w:shd w:val="clear" w:color="auto" w:fill="FFFFFF"/>
        <w:spacing w:after="0" w:line="240" w:lineRule="auto"/>
        <w:jc w:val="both"/>
        <w:rPr>
          <w:rFonts w:ascii="yandex-sans" w:eastAsia="Times New Roman" w:hAnsi="yandex-sans" w:cs="Times New Roman"/>
          <w:color w:val="000000"/>
          <w:sz w:val="23"/>
          <w:szCs w:val="23"/>
          <w:lang w:eastAsia="ru-RU"/>
        </w:rPr>
      </w:pPr>
      <w:r w:rsidRPr="00530940">
        <w:rPr>
          <w:rFonts w:ascii="yandex-sans" w:eastAsia="Times New Roman" w:hAnsi="yandex-sans" w:cs="Times New Roman"/>
          <w:color w:val="000000"/>
          <w:sz w:val="23"/>
          <w:szCs w:val="23"/>
          <w:lang w:eastAsia="ru-RU"/>
        </w:rPr>
        <w:t xml:space="preserve"> </w:t>
      </w:r>
      <w:r w:rsidRPr="00530940">
        <w:rPr>
          <w:rFonts w:ascii="yandex-sans" w:eastAsia="Times New Roman" w:hAnsi="yandex-sans" w:cs="Times New Roman" w:hint="eastAsia"/>
          <w:color w:val="000000"/>
          <w:sz w:val="23"/>
          <w:szCs w:val="23"/>
          <w:lang w:eastAsia="ru-RU"/>
        </w:rPr>
        <w:t>П</w:t>
      </w:r>
      <w:r w:rsidRPr="00530940">
        <w:rPr>
          <w:rFonts w:ascii="yandex-sans" w:eastAsia="Times New Roman" w:hAnsi="yandex-sans" w:cs="Times New Roman"/>
          <w:color w:val="000000"/>
          <w:sz w:val="23"/>
          <w:szCs w:val="23"/>
          <w:lang w:eastAsia="ru-RU"/>
        </w:rPr>
        <w:t>роверка домашнего задания и ЗУН, контроль усвоения образовательных программ осуществлялась через</w:t>
      </w:r>
      <w:proofErr w:type="gramStart"/>
      <w:r w:rsidRPr="00530940">
        <w:rPr>
          <w:rFonts w:ascii="yandex-sans" w:eastAsia="Times New Roman" w:hAnsi="yandex-sans" w:cs="Times New Roman"/>
          <w:color w:val="000000"/>
          <w:sz w:val="23"/>
          <w:szCs w:val="23"/>
          <w:lang w:eastAsia="ru-RU"/>
        </w:rPr>
        <w:t xml:space="preserve"> :</w:t>
      </w:r>
      <w:proofErr w:type="gramEnd"/>
    </w:p>
    <w:p w:rsidR="00530940" w:rsidRPr="00530940" w:rsidRDefault="00530940" w:rsidP="00E0422D">
      <w:pPr>
        <w:shd w:val="clear" w:color="auto" w:fill="FFFFFF"/>
        <w:spacing w:after="0" w:line="240" w:lineRule="auto"/>
        <w:jc w:val="both"/>
        <w:rPr>
          <w:rFonts w:ascii="yandex-sans" w:eastAsia="Times New Roman" w:hAnsi="yandex-sans" w:cs="Times New Roman"/>
          <w:color w:val="000000"/>
          <w:sz w:val="23"/>
          <w:szCs w:val="23"/>
          <w:lang w:eastAsia="ru-RU"/>
        </w:rPr>
      </w:pPr>
      <w:r w:rsidRPr="00530940">
        <w:rPr>
          <w:rFonts w:ascii="yandex-sans" w:eastAsia="Times New Roman" w:hAnsi="yandex-sans" w:cs="Times New Roman"/>
          <w:color w:val="000000"/>
          <w:sz w:val="23"/>
          <w:szCs w:val="23"/>
          <w:lang w:eastAsia="ru-RU"/>
        </w:rPr>
        <w:t>• оценивание на платформах,</w:t>
      </w:r>
    </w:p>
    <w:p w:rsidR="00530940" w:rsidRPr="00530940" w:rsidRDefault="00530940" w:rsidP="00E0422D">
      <w:pPr>
        <w:shd w:val="clear" w:color="auto" w:fill="FFFFFF"/>
        <w:spacing w:after="0" w:line="240" w:lineRule="auto"/>
        <w:jc w:val="both"/>
        <w:rPr>
          <w:rFonts w:ascii="yandex-sans" w:eastAsia="Times New Roman" w:hAnsi="yandex-sans" w:cs="Times New Roman"/>
          <w:color w:val="000000"/>
          <w:sz w:val="23"/>
          <w:szCs w:val="23"/>
          <w:lang w:eastAsia="ru-RU"/>
        </w:rPr>
      </w:pPr>
      <w:r w:rsidRPr="00530940">
        <w:rPr>
          <w:rFonts w:ascii="yandex-sans" w:eastAsia="Times New Roman" w:hAnsi="yandex-sans" w:cs="Times New Roman"/>
          <w:color w:val="000000"/>
          <w:sz w:val="23"/>
          <w:szCs w:val="23"/>
          <w:lang w:eastAsia="ru-RU"/>
        </w:rPr>
        <w:t xml:space="preserve">• через </w:t>
      </w:r>
      <w:proofErr w:type="spellStart"/>
      <w:r w:rsidRPr="00530940">
        <w:rPr>
          <w:rFonts w:ascii="yandex-sans" w:eastAsia="Times New Roman" w:hAnsi="yandex-sans" w:cs="Times New Roman"/>
          <w:color w:val="000000"/>
          <w:sz w:val="23"/>
          <w:szCs w:val="23"/>
          <w:lang w:eastAsia="ru-RU"/>
        </w:rPr>
        <w:t>мессенжер</w:t>
      </w:r>
      <w:proofErr w:type="spellEnd"/>
      <w:r w:rsidRPr="00530940">
        <w:rPr>
          <w:rFonts w:ascii="yandex-sans" w:eastAsia="Times New Roman" w:hAnsi="yandex-sans" w:cs="Times New Roman"/>
          <w:color w:val="000000"/>
          <w:sz w:val="23"/>
          <w:szCs w:val="23"/>
          <w:lang w:eastAsia="ru-RU"/>
        </w:rPr>
        <w:t xml:space="preserve"> </w:t>
      </w:r>
      <w:proofErr w:type="spellStart"/>
      <w:r w:rsidRPr="00530940">
        <w:rPr>
          <w:rFonts w:ascii="yandex-sans" w:eastAsia="Times New Roman" w:hAnsi="yandex-sans" w:cs="Times New Roman"/>
          <w:color w:val="000000"/>
          <w:sz w:val="23"/>
          <w:szCs w:val="23"/>
          <w:lang w:eastAsia="ru-RU"/>
        </w:rPr>
        <w:t>WhatsApp</w:t>
      </w:r>
      <w:proofErr w:type="spellEnd"/>
      <w:r w:rsidRPr="00530940">
        <w:rPr>
          <w:rFonts w:ascii="yandex-sans" w:eastAsia="Times New Roman" w:hAnsi="yandex-sans" w:cs="Times New Roman"/>
          <w:color w:val="000000"/>
          <w:sz w:val="23"/>
          <w:szCs w:val="23"/>
          <w:lang w:eastAsia="ru-RU"/>
        </w:rPr>
        <w:t>,</w:t>
      </w:r>
    </w:p>
    <w:p w:rsidR="00530940" w:rsidRPr="00530940" w:rsidRDefault="00530940" w:rsidP="00E0422D">
      <w:pPr>
        <w:shd w:val="clear" w:color="auto" w:fill="FFFFFF"/>
        <w:spacing w:after="0" w:line="240" w:lineRule="auto"/>
        <w:jc w:val="both"/>
        <w:rPr>
          <w:rFonts w:ascii="yandex-sans" w:eastAsia="Times New Roman" w:hAnsi="yandex-sans" w:cs="Times New Roman"/>
          <w:color w:val="000000"/>
          <w:sz w:val="23"/>
          <w:szCs w:val="23"/>
          <w:lang w:eastAsia="ru-RU"/>
        </w:rPr>
      </w:pPr>
      <w:r w:rsidRPr="00530940">
        <w:rPr>
          <w:rFonts w:ascii="yandex-sans" w:eastAsia="Times New Roman" w:hAnsi="yandex-sans" w:cs="Times New Roman"/>
          <w:color w:val="000000"/>
          <w:sz w:val="23"/>
          <w:szCs w:val="23"/>
          <w:lang w:eastAsia="ru-RU"/>
        </w:rPr>
        <w:t xml:space="preserve">• </w:t>
      </w:r>
      <w:proofErr w:type="spellStart"/>
      <w:r w:rsidRPr="00530940">
        <w:rPr>
          <w:rFonts w:ascii="yandex-sans" w:eastAsia="Times New Roman" w:hAnsi="yandex-sans" w:cs="Times New Roman"/>
          <w:color w:val="000000"/>
          <w:sz w:val="23"/>
          <w:szCs w:val="23"/>
          <w:lang w:eastAsia="ru-RU"/>
        </w:rPr>
        <w:t>email</w:t>
      </w:r>
      <w:proofErr w:type="spellEnd"/>
    </w:p>
    <w:p w:rsidR="00530940" w:rsidRPr="00530940" w:rsidRDefault="00530940" w:rsidP="00E0422D">
      <w:pPr>
        <w:shd w:val="clear" w:color="auto" w:fill="FFFFFF"/>
        <w:spacing w:after="0" w:line="240" w:lineRule="auto"/>
        <w:jc w:val="both"/>
        <w:rPr>
          <w:rFonts w:ascii="yandex-sans" w:eastAsia="Times New Roman" w:hAnsi="yandex-sans" w:cs="Times New Roman"/>
          <w:color w:val="000000"/>
          <w:sz w:val="23"/>
          <w:szCs w:val="23"/>
          <w:lang w:eastAsia="ru-RU"/>
        </w:rPr>
      </w:pPr>
      <w:r w:rsidRPr="00530940">
        <w:rPr>
          <w:rFonts w:ascii="yandex-sans" w:eastAsia="Times New Roman" w:hAnsi="yandex-sans" w:cs="Times New Roman"/>
          <w:color w:val="000000"/>
          <w:sz w:val="23"/>
          <w:szCs w:val="23"/>
          <w:lang w:eastAsia="ru-RU"/>
        </w:rPr>
        <w:t xml:space="preserve">• онлайн уроки по </w:t>
      </w:r>
      <w:proofErr w:type="spellStart"/>
      <w:r w:rsidRPr="00530940">
        <w:rPr>
          <w:rFonts w:ascii="yandex-sans" w:eastAsia="Times New Roman" w:hAnsi="yandex-sans" w:cs="Times New Roman"/>
          <w:color w:val="000000"/>
          <w:sz w:val="23"/>
          <w:szCs w:val="23"/>
          <w:lang w:eastAsia="ru-RU"/>
        </w:rPr>
        <w:t>Skype</w:t>
      </w:r>
      <w:proofErr w:type="spellEnd"/>
      <w:r w:rsidRPr="00530940">
        <w:rPr>
          <w:rFonts w:ascii="yandex-sans" w:eastAsia="Times New Roman" w:hAnsi="yandex-sans" w:cs="Times New Roman"/>
          <w:color w:val="000000"/>
          <w:sz w:val="23"/>
          <w:szCs w:val="23"/>
          <w:lang w:eastAsia="ru-RU"/>
        </w:rPr>
        <w:t xml:space="preserve">, </w:t>
      </w:r>
      <w:proofErr w:type="spellStart"/>
      <w:r w:rsidRPr="00530940">
        <w:rPr>
          <w:rFonts w:ascii="yandex-sans" w:eastAsia="Times New Roman" w:hAnsi="yandex-sans" w:cs="Times New Roman"/>
          <w:color w:val="000000"/>
          <w:sz w:val="23"/>
          <w:szCs w:val="23"/>
          <w:lang w:eastAsia="ru-RU"/>
        </w:rPr>
        <w:t>Zoom</w:t>
      </w:r>
      <w:proofErr w:type="spellEnd"/>
    </w:p>
    <w:p w:rsidR="00C37A60" w:rsidRPr="00C37A60" w:rsidRDefault="00E0422D" w:rsidP="00E0422D">
      <w:pPr>
        <w:ind w:right="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Несмотря на формат работы в </w:t>
      </w:r>
      <w:proofErr w:type="spellStart"/>
      <w:r>
        <w:rPr>
          <w:rFonts w:ascii="Times New Roman" w:eastAsia="Times New Roman" w:hAnsi="Times New Roman" w:cs="Times New Roman"/>
          <w:color w:val="000000"/>
          <w:sz w:val="24"/>
          <w:szCs w:val="24"/>
          <w:lang w:eastAsia="ru-RU"/>
        </w:rPr>
        <w:t>дистанте</w:t>
      </w:r>
      <w:proofErr w:type="spellEnd"/>
      <w:r>
        <w:rPr>
          <w:rFonts w:ascii="Times New Roman" w:eastAsia="Times New Roman" w:hAnsi="Times New Roman" w:cs="Times New Roman"/>
          <w:color w:val="000000"/>
          <w:sz w:val="24"/>
          <w:szCs w:val="24"/>
          <w:lang w:eastAsia="ru-RU"/>
        </w:rPr>
        <w:t xml:space="preserve">, </w:t>
      </w:r>
      <w:r w:rsidR="00224225">
        <w:rPr>
          <w:rFonts w:ascii="Times New Roman" w:eastAsia="Times New Roman" w:hAnsi="Times New Roman" w:cs="Times New Roman"/>
          <w:color w:val="000000"/>
          <w:sz w:val="24"/>
          <w:szCs w:val="24"/>
          <w:lang w:eastAsia="ru-RU"/>
        </w:rPr>
        <w:t xml:space="preserve"> учителя 4-ых классов, провели качественную подготовку выпускников 4-ых классов, о чём говорят</w:t>
      </w:r>
      <w:r w:rsidR="00C37A60">
        <w:rPr>
          <w:rFonts w:ascii="Times New Roman" w:eastAsia="Times New Roman" w:hAnsi="Times New Roman" w:cs="Times New Roman"/>
          <w:color w:val="000000"/>
          <w:sz w:val="24"/>
          <w:szCs w:val="24"/>
          <w:lang w:eastAsia="ru-RU"/>
        </w:rPr>
        <w:t xml:space="preserve"> </w:t>
      </w:r>
      <w:r w:rsidR="00224225">
        <w:rPr>
          <w:rFonts w:ascii="Times New Roman" w:eastAsia="Times New Roman" w:hAnsi="Times New Roman" w:cs="Times New Roman"/>
          <w:color w:val="000000"/>
          <w:sz w:val="24"/>
          <w:szCs w:val="24"/>
          <w:lang w:eastAsia="ru-RU"/>
        </w:rPr>
        <w:t xml:space="preserve"> результаты</w:t>
      </w:r>
      <w:r w:rsidR="00C37A60">
        <w:rPr>
          <w:rFonts w:ascii="Times New Roman" w:eastAsia="Times New Roman" w:hAnsi="Times New Roman" w:cs="Times New Roman"/>
          <w:color w:val="000000"/>
          <w:sz w:val="24"/>
          <w:szCs w:val="24"/>
          <w:lang w:eastAsia="ru-RU"/>
        </w:rPr>
        <w:t xml:space="preserve"> ВПР, проведённых с учащимися пятых классов в 2020-2021 году в октябре месяце по русскому языку, математике и окружающему миру.</w:t>
      </w:r>
      <w:r w:rsidR="00C37A60" w:rsidRPr="00C37A60">
        <w:rPr>
          <w:rFonts w:ascii="Times New Roman" w:eastAsia="Times New Roman" w:hAnsi="Times New Roman" w:cs="Times New Roman"/>
          <w:color w:val="000000"/>
          <w:sz w:val="24"/>
          <w:szCs w:val="24"/>
          <w:lang w:eastAsia="ru-RU"/>
        </w:rPr>
        <w:t xml:space="preserve"> В соответствии с Федеральным Законом «Об образовании в РФ» все учащиеся начальной школы были обеспечены учебниками  за счёт средств бюджета.</w:t>
      </w:r>
    </w:p>
    <w:p w:rsidR="00C37A60" w:rsidRPr="00C37A60" w:rsidRDefault="00C37A60" w:rsidP="009E30D5">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C37A60">
        <w:rPr>
          <w:rFonts w:ascii="Times New Roman" w:eastAsia="Times New Roman" w:hAnsi="Times New Roman" w:cs="Times New Roman"/>
          <w:color w:val="000000"/>
          <w:sz w:val="24"/>
          <w:szCs w:val="24"/>
          <w:lang w:eastAsia="ru-RU"/>
        </w:rPr>
        <w:lastRenderedPageBreak/>
        <w:t xml:space="preserve">Преподавание предметов ведется в инновационном режиме с использованием ИКТ. Учащиеся вовлекаются в проектную и исследовательскую деятельность. Учащиеся начальной школы принимают активное участие во Всероссийской олимпиаде школьников, республиканской  математической олимпиаде, которая проходила в </w:t>
      </w:r>
      <w:proofErr w:type="spellStart"/>
      <w:r w:rsidRPr="00C37A60">
        <w:rPr>
          <w:rFonts w:ascii="Times New Roman" w:eastAsia="Times New Roman" w:hAnsi="Times New Roman" w:cs="Times New Roman"/>
          <w:color w:val="000000"/>
          <w:sz w:val="24"/>
          <w:szCs w:val="24"/>
          <w:lang w:eastAsia="ru-RU"/>
        </w:rPr>
        <w:t>г</w:t>
      </w:r>
      <w:proofErr w:type="gramStart"/>
      <w:r w:rsidRPr="00C37A60">
        <w:rPr>
          <w:rFonts w:ascii="Times New Roman" w:eastAsia="Times New Roman" w:hAnsi="Times New Roman" w:cs="Times New Roman"/>
          <w:color w:val="000000"/>
          <w:sz w:val="24"/>
          <w:szCs w:val="24"/>
          <w:lang w:eastAsia="ru-RU"/>
        </w:rPr>
        <w:t>.М</w:t>
      </w:r>
      <w:proofErr w:type="gramEnd"/>
      <w:r w:rsidRPr="00C37A60">
        <w:rPr>
          <w:rFonts w:ascii="Times New Roman" w:eastAsia="Times New Roman" w:hAnsi="Times New Roman" w:cs="Times New Roman"/>
          <w:color w:val="000000"/>
          <w:sz w:val="24"/>
          <w:szCs w:val="24"/>
          <w:lang w:eastAsia="ru-RU"/>
        </w:rPr>
        <w:t>ахачкала</w:t>
      </w:r>
      <w:proofErr w:type="spellEnd"/>
      <w:r w:rsidRPr="00C37A60">
        <w:rPr>
          <w:rFonts w:ascii="Times New Roman" w:eastAsia="Times New Roman" w:hAnsi="Times New Roman" w:cs="Times New Roman"/>
          <w:color w:val="000000"/>
          <w:sz w:val="24"/>
          <w:szCs w:val="24"/>
          <w:lang w:eastAsia="ru-RU"/>
        </w:rPr>
        <w:t>, где показали высокие показатели знаний по предмету «Математика», муниципальной олимпиаде для младших школьников по математике, русскому языку. По итогам  олимпиад учащиеся стали победител</w:t>
      </w:r>
      <w:r w:rsidR="009E30D5">
        <w:rPr>
          <w:rFonts w:ascii="Times New Roman" w:eastAsia="Times New Roman" w:hAnsi="Times New Roman" w:cs="Times New Roman"/>
          <w:color w:val="000000"/>
          <w:sz w:val="24"/>
          <w:szCs w:val="24"/>
          <w:lang w:eastAsia="ru-RU"/>
        </w:rPr>
        <w:t>я и отмечены дипломами городского управления</w:t>
      </w:r>
      <w:r w:rsidRPr="00C37A60">
        <w:rPr>
          <w:rFonts w:ascii="Times New Roman" w:eastAsia="Times New Roman" w:hAnsi="Times New Roman" w:cs="Times New Roman"/>
          <w:color w:val="000000"/>
          <w:sz w:val="24"/>
          <w:szCs w:val="24"/>
          <w:lang w:eastAsia="ru-RU"/>
        </w:rPr>
        <w:t xml:space="preserve"> образования.</w:t>
      </w:r>
    </w:p>
    <w:p w:rsidR="00C37A60" w:rsidRPr="00C37A60" w:rsidRDefault="00C37A60" w:rsidP="009E30D5">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C37A60">
        <w:rPr>
          <w:rFonts w:ascii="Times New Roman" w:eastAsia="Times New Roman" w:hAnsi="Times New Roman" w:cs="Times New Roman"/>
          <w:color w:val="000000"/>
          <w:sz w:val="24"/>
          <w:szCs w:val="24"/>
          <w:lang w:eastAsia="ru-RU"/>
        </w:rPr>
        <w:t>Учебно-воспитательный процесс во всех классах осуществляется в рамках единой информационно-образовательной среды. Учащиеся активно участвуют в различных олимпиадах и  конкурсах.</w:t>
      </w:r>
    </w:p>
    <w:p w:rsidR="00C37A60" w:rsidRPr="00C37A60" w:rsidRDefault="00C37A60" w:rsidP="00C37A60">
      <w:pPr>
        <w:spacing w:after="13" w:line="268" w:lineRule="auto"/>
        <w:ind w:left="-15" w:right="4"/>
        <w:jc w:val="center"/>
        <w:rPr>
          <w:rFonts w:ascii="Times New Roman" w:eastAsia="Times New Roman" w:hAnsi="Times New Roman" w:cs="Times New Roman"/>
          <w:b/>
          <w:color w:val="000000"/>
          <w:sz w:val="24"/>
          <w:szCs w:val="24"/>
          <w:lang w:eastAsia="ru-RU"/>
        </w:rPr>
      </w:pPr>
      <w:r w:rsidRPr="00C37A60">
        <w:rPr>
          <w:rFonts w:ascii="Times New Roman" w:eastAsia="Times New Roman" w:hAnsi="Times New Roman" w:cs="Times New Roman"/>
          <w:b/>
          <w:color w:val="000000"/>
          <w:sz w:val="24"/>
          <w:szCs w:val="24"/>
          <w:lang w:eastAsia="ru-RU"/>
        </w:rPr>
        <w:t>Внеурочная деятельность осуществлялась по направлениям и с учетом уровня обучения.</w:t>
      </w:r>
    </w:p>
    <w:tbl>
      <w:tblPr>
        <w:tblStyle w:val="TableGrid"/>
        <w:tblW w:w="9465" w:type="dxa"/>
        <w:tblInd w:w="-108" w:type="dxa"/>
        <w:tblCellMar>
          <w:top w:w="50" w:type="dxa"/>
          <w:left w:w="106" w:type="dxa"/>
          <w:right w:w="55" w:type="dxa"/>
        </w:tblCellMar>
        <w:tblLook w:val="04A0" w:firstRow="1" w:lastRow="0" w:firstColumn="1" w:lastColumn="0" w:noHBand="0" w:noVBand="1"/>
      </w:tblPr>
      <w:tblGrid>
        <w:gridCol w:w="3653"/>
        <w:gridCol w:w="5812"/>
      </w:tblGrid>
      <w:tr w:rsidR="00C37A60" w:rsidRPr="00C37A60" w:rsidTr="00340A8D">
        <w:trPr>
          <w:trHeight w:val="286"/>
        </w:trPr>
        <w:tc>
          <w:tcPr>
            <w:tcW w:w="3653"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spacing w:line="259" w:lineRule="auto"/>
              <w:ind w:right="54"/>
              <w:jc w:val="center"/>
              <w:rPr>
                <w:rFonts w:ascii="Times New Roman" w:hAnsi="Times New Roman" w:cs="Times New Roman"/>
                <w:color w:val="000000"/>
                <w:sz w:val="24"/>
                <w:szCs w:val="24"/>
              </w:rPr>
            </w:pPr>
            <w:r w:rsidRPr="00C37A60">
              <w:rPr>
                <w:rFonts w:ascii="Times New Roman" w:hAnsi="Times New Roman" w:cs="Times New Roman"/>
                <w:color w:val="000000"/>
                <w:sz w:val="24"/>
                <w:szCs w:val="24"/>
              </w:rPr>
              <w:t xml:space="preserve">Направление </w:t>
            </w:r>
          </w:p>
        </w:tc>
        <w:tc>
          <w:tcPr>
            <w:tcW w:w="5812"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spacing w:line="259" w:lineRule="auto"/>
              <w:ind w:right="56"/>
              <w:jc w:val="center"/>
              <w:rPr>
                <w:rFonts w:ascii="Times New Roman" w:hAnsi="Times New Roman" w:cs="Times New Roman"/>
                <w:color w:val="000000"/>
                <w:sz w:val="24"/>
                <w:szCs w:val="24"/>
              </w:rPr>
            </w:pPr>
            <w:r w:rsidRPr="00C37A60">
              <w:rPr>
                <w:rFonts w:ascii="Times New Roman" w:hAnsi="Times New Roman" w:cs="Times New Roman"/>
                <w:color w:val="000000"/>
                <w:sz w:val="24"/>
                <w:szCs w:val="24"/>
              </w:rPr>
              <w:t xml:space="preserve">Название курса </w:t>
            </w:r>
          </w:p>
        </w:tc>
      </w:tr>
      <w:tr w:rsidR="00C37A60" w:rsidRPr="00C37A60" w:rsidTr="00340A8D">
        <w:trPr>
          <w:trHeight w:val="288"/>
        </w:trPr>
        <w:tc>
          <w:tcPr>
            <w:tcW w:w="3653"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spacing w:line="259" w:lineRule="auto"/>
              <w:ind w:left="2"/>
              <w:rPr>
                <w:rFonts w:ascii="Times New Roman" w:hAnsi="Times New Roman" w:cs="Times New Roman"/>
                <w:color w:val="000000"/>
                <w:sz w:val="24"/>
                <w:szCs w:val="24"/>
              </w:rPr>
            </w:pPr>
            <w:r w:rsidRPr="00C37A60">
              <w:rPr>
                <w:rFonts w:ascii="Times New Roman" w:hAnsi="Times New Roman" w:cs="Times New Roman"/>
                <w:color w:val="000000"/>
                <w:sz w:val="24"/>
                <w:szCs w:val="24"/>
              </w:rPr>
              <w:t xml:space="preserve">Спортивно-оздоровительное </w:t>
            </w:r>
          </w:p>
        </w:tc>
        <w:tc>
          <w:tcPr>
            <w:tcW w:w="5812"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spacing w:line="259" w:lineRule="auto"/>
              <w:rPr>
                <w:rFonts w:ascii="Times New Roman" w:hAnsi="Times New Roman" w:cs="Times New Roman"/>
                <w:color w:val="000000"/>
                <w:sz w:val="24"/>
                <w:szCs w:val="24"/>
              </w:rPr>
            </w:pPr>
            <w:r w:rsidRPr="00C37A60">
              <w:rPr>
                <w:rFonts w:ascii="Times New Roman" w:hAnsi="Times New Roman" w:cs="Times New Roman"/>
                <w:color w:val="000000"/>
                <w:sz w:val="24"/>
                <w:szCs w:val="24"/>
              </w:rPr>
              <w:t>Шахматы (1-4 классы) – 8 часов</w:t>
            </w:r>
          </w:p>
        </w:tc>
      </w:tr>
      <w:tr w:rsidR="00C37A60" w:rsidRPr="00C37A60" w:rsidTr="00340A8D">
        <w:trPr>
          <w:trHeight w:val="286"/>
        </w:trPr>
        <w:tc>
          <w:tcPr>
            <w:tcW w:w="3653"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spacing w:line="259" w:lineRule="auto"/>
              <w:ind w:left="2"/>
              <w:jc w:val="center"/>
              <w:rPr>
                <w:rFonts w:ascii="Times New Roman" w:hAnsi="Times New Roman" w:cs="Times New Roman"/>
                <w:color w:val="000000"/>
                <w:sz w:val="24"/>
                <w:szCs w:val="24"/>
              </w:rPr>
            </w:pPr>
            <w:r w:rsidRPr="00C37A60">
              <w:rPr>
                <w:rFonts w:ascii="Times New Roman" w:hAnsi="Times New Roman" w:cs="Times New Roman"/>
                <w:color w:val="000000"/>
                <w:sz w:val="24"/>
                <w:szCs w:val="24"/>
              </w:rPr>
              <w:t>Обще</w:t>
            </w:r>
          </w:p>
          <w:p w:rsidR="00C37A60" w:rsidRPr="00C37A60" w:rsidRDefault="009E30D5" w:rsidP="00C37A60">
            <w:pPr>
              <w:spacing w:line="259" w:lineRule="auto"/>
              <w:ind w:left="2"/>
              <w:jc w:val="center"/>
              <w:rPr>
                <w:rFonts w:ascii="Times New Roman" w:hAnsi="Times New Roman" w:cs="Times New Roman"/>
                <w:color w:val="000000"/>
                <w:sz w:val="24"/>
                <w:szCs w:val="24"/>
              </w:rPr>
            </w:pPr>
            <w:r w:rsidRPr="00C37A60">
              <w:rPr>
                <w:rFonts w:ascii="Times New Roman" w:hAnsi="Times New Roman" w:cs="Times New Roman"/>
                <w:color w:val="000000"/>
                <w:sz w:val="24"/>
                <w:szCs w:val="24"/>
              </w:rPr>
              <w:t>И</w:t>
            </w:r>
            <w:r w:rsidR="00C37A60" w:rsidRPr="00C37A60">
              <w:rPr>
                <w:rFonts w:ascii="Times New Roman" w:hAnsi="Times New Roman" w:cs="Times New Roman"/>
                <w:color w:val="000000"/>
                <w:sz w:val="24"/>
                <w:szCs w:val="24"/>
              </w:rPr>
              <w:t>нтеллектуальное</w:t>
            </w:r>
          </w:p>
        </w:tc>
        <w:tc>
          <w:tcPr>
            <w:tcW w:w="5812"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spacing w:line="259" w:lineRule="auto"/>
              <w:rPr>
                <w:rFonts w:ascii="Times New Roman" w:hAnsi="Times New Roman" w:cs="Times New Roman"/>
                <w:color w:val="000000"/>
                <w:sz w:val="24"/>
                <w:szCs w:val="24"/>
              </w:rPr>
            </w:pPr>
            <w:r w:rsidRPr="00C37A60">
              <w:rPr>
                <w:rFonts w:ascii="Times New Roman" w:hAnsi="Times New Roman" w:cs="Times New Roman"/>
                <w:color w:val="000000"/>
                <w:sz w:val="24"/>
                <w:szCs w:val="24"/>
              </w:rPr>
              <w:t>Экономика (2-4 классы) – 6 часов</w:t>
            </w:r>
          </w:p>
        </w:tc>
      </w:tr>
      <w:tr w:rsidR="00C37A60" w:rsidRPr="00C37A60" w:rsidTr="00340A8D">
        <w:trPr>
          <w:trHeight w:val="289"/>
        </w:trPr>
        <w:tc>
          <w:tcPr>
            <w:tcW w:w="3653"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spacing w:line="259" w:lineRule="auto"/>
              <w:ind w:left="2"/>
              <w:rPr>
                <w:rFonts w:ascii="Times New Roman" w:hAnsi="Times New Roman" w:cs="Times New Roman"/>
                <w:b/>
                <w:color w:val="000000"/>
                <w:sz w:val="24"/>
                <w:szCs w:val="24"/>
              </w:rPr>
            </w:pPr>
            <w:r w:rsidRPr="00C37A60">
              <w:rPr>
                <w:rFonts w:ascii="Times New Roman" w:hAnsi="Times New Roman" w:cs="Times New Roman"/>
                <w:b/>
                <w:color w:val="000000"/>
                <w:sz w:val="24"/>
                <w:szCs w:val="24"/>
              </w:rPr>
              <w:t xml:space="preserve">Итого </w:t>
            </w:r>
          </w:p>
        </w:tc>
        <w:tc>
          <w:tcPr>
            <w:tcW w:w="5812"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spacing w:line="259" w:lineRule="auto"/>
              <w:rPr>
                <w:rFonts w:ascii="Times New Roman" w:hAnsi="Times New Roman" w:cs="Times New Roman"/>
                <w:b/>
                <w:color w:val="000000"/>
                <w:sz w:val="24"/>
                <w:szCs w:val="24"/>
              </w:rPr>
            </w:pPr>
            <w:r w:rsidRPr="00C37A60">
              <w:rPr>
                <w:rFonts w:ascii="Times New Roman" w:hAnsi="Times New Roman" w:cs="Times New Roman"/>
                <w:b/>
                <w:color w:val="000000"/>
                <w:sz w:val="24"/>
                <w:szCs w:val="24"/>
              </w:rPr>
              <w:t xml:space="preserve">14 часов </w:t>
            </w:r>
          </w:p>
        </w:tc>
      </w:tr>
    </w:tbl>
    <w:p w:rsidR="00C37A60" w:rsidRPr="00C37A60" w:rsidRDefault="00C37A60" w:rsidP="00C37A60">
      <w:pPr>
        <w:spacing w:after="25" w:line="259" w:lineRule="auto"/>
        <w:rPr>
          <w:rFonts w:ascii="Times New Roman" w:eastAsia="Times New Roman" w:hAnsi="Times New Roman" w:cs="Times New Roman"/>
          <w:color w:val="000000"/>
          <w:sz w:val="24"/>
          <w:szCs w:val="24"/>
          <w:lang w:eastAsia="ru-RU"/>
        </w:rPr>
      </w:pPr>
    </w:p>
    <w:p w:rsidR="00C37A60" w:rsidRPr="00C37A60" w:rsidRDefault="00C37A60" w:rsidP="00C37A60">
      <w:pPr>
        <w:ind w:right="4"/>
        <w:rPr>
          <w:rFonts w:ascii="Times New Roman" w:eastAsia="Times New Roman" w:hAnsi="Times New Roman" w:cs="Times New Roman"/>
          <w:b/>
          <w:sz w:val="24"/>
          <w:szCs w:val="24"/>
          <w:lang w:eastAsia="ru-RU"/>
        </w:rPr>
      </w:pPr>
    </w:p>
    <w:p w:rsidR="00C37A60" w:rsidRPr="00C37A60" w:rsidRDefault="00C37A60" w:rsidP="00C37A60">
      <w:pPr>
        <w:ind w:right="4"/>
        <w:rPr>
          <w:rFonts w:ascii="Times New Roman" w:eastAsia="Times New Roman" w:hAnsi="Times New Roman" w:cs="Times New Roman"/>
          <w:b/>
          <w:sz w:val="24"/>
          <w:szCs w:val="24"/>
          <w:lang w:eastAsia="ru-RU"/>
        </w:rPr>
      </w:pPr>
      <w:r w:rsidRPr="00C37A60">
        <w:rPr>
          <w:rFonts w:ascii="Times New Roman" w:eastAsia="Times New Roman" w:hAnsi="Times New Roman" w:cs="Times New Roman"/>
          <w:b/>
          <w:sz w:val="24"/>
          <w:szCs w:val="24"/>
          <w:lang w:eastAsia="ru-RU"/>
        </w:rPr>
        <w:t xml:space="preserve">Организована работа </w:t>
      </w:r>
      <w:proofErr w:type="spellStart"/>
      <w:r w:rsidRPr="00C37A60">
        <w:rPr>
          <w:rFonts w:ascii="Times New Roman" w:eastAsia="Times New Roman" w:hAnsi="Times New Roman" w:cs="Times New Roman"/>
          <w:b/>
          <w:sz w:val="24"/>
          <w:szCs w:val="24"/>
          <w:lang w:eastAsia="ru-RU"/>
        </w:rPr>
        <w:t>внеучебная</w:t>
      </w:r>
      <w:proofErr w:type="spellEnd"/>
      <w:r w:rsidRPr="00C37A60">
        <w:rPr>
          <w:rFonts w:ascii="Times New Roman" w:eastAsia="Times New Roman" w:hAnsi="Times New Roman" w:cs="Times New Roman"/>
          <w:b/>
          <w:sz w:val="24"/>
          <w:szCs w:val="24"/>
          <w:lang w:eastAsia="ru-RU"/>
        </w:rPr>
        <w:t xml:space="preserve"> деятельность: </w:t>
      </w:r>
    </w:p>
    <w:p w:rsidR="00C37A60" w:rsidRPr="00C37A60" w:rsidRDefault="00C37A60" w:rsidP="00DA111C">
      <w:pPr>
        <w:ind w:right="4"/>
        <w:jc w:val="both"/>
        <w:rPr>
          <w:rFonts w:ascii="Times New Roman" w:eastAsia="Times New Roman" w:hAnsi="Times New Roman" w:cs="Times New Roman"/>
          <w:sz w:val="24"/>
          <w:szCs w:val="24"/>
          <w:lang w:eastAsia="ru-RU"/>
        </w:rPr>
      </w:pPr>
      <w:r w:rsidRPr="00C37A60">
        <w:rPr>
          <w:rFonts w:ascii="Times New Roman" w:eastAsia="Times New Roman" w:hAnsi="Times New Roman" w:cs="Times New Roman"/>
          <w:sz w:val="24"/>
          <w:szCs w:val="24"/>
          <w:lang w:eastAsia="ru-RU"/>
        </w:rPr>
        <w:t xml:space="preserve">- «Экономика» </w:t>
      </w:r>
      <w:proofErr w:type="gramStart"/>
      <w:r w:rsidRPr="00C37A60">
        <w:rPr>
          <w:rFonts w:ascii="Times New Roman" w:eastAsia="Times New Roman" w:hAnsi="Times New Roman" w:cs="Times New Roman"/>
          <w:sz w:val="24"/>
          <w:szCs w:val="24"/>
          <w:lang w:eastAsia="ru-RU"/>
        </w:rPr>
        <w:t xml:space="preserve">( </w:t>
      </w:r>
      <w:proofErr w:type="gramEnd"/>
      <w:r w:rsidRPr="00C37A60">
        <w:rPr>
          <w:rFonts w:ascii="Times New Roman" w:eastAsia="Times New Roman" w:hAnsi="Times New Roman" w:cs="Times New Roman"/>
          <w:sz w:val="24"/>
          <w:szCs w:val="24"/>
          <w:lang w:eastAsia="ru-RU"/>
        </w:rPr>
        <w:t xml:space="preserve">2-4 классы) – руководители </w:t>
      </w:r>
      <w:proofErr w:type="spellStart"/>
      <w:r w:rsidRPr="00C37A60">
        <w:rPr>
          <w:rFonts w:ascii="Times New Roman" w:eastAsia="Times New Roman" w:hAnsi="Times New Roman" w:cs="Times New Roman"/>
          <w:sz w:val="24"/>
          <w:szCs w:val="24"/>
          <w:lang w:eastAsia="ru-RU"/>
        </w:rPr>
        <w:t>Ширинова</w:t>
      </w:r>
      <w:proofErr w:type="spellEnd"/>
      <w:r w:rsidRPr="00C37A60">
        <w:rPr>
          <w:rFonts w:ascii="Times New Roman" w:eastAsia="Times New Roman" w:hAnsi="Times New Roman" w:cs="Times New Roman"/>
          <w:sz w:val="24"/>
          <w:szCs w:val="24"/>
          <w:lang w:eastAsia="ru-RU"/>
        </w:rPr>
        <w:t xml:space="preserve"> И.И., </w:t>
      </w:r>
      <w:proofErr w:type="spellStart"/>
      <w:r w:rsidRPr="00C37A60">
        <w:rPr>
          <w:rFonts w:ascii="Times New Roman" w:eastAsia="Times New Roman" w:hAnsi="Times New Roman" w:cs="Times New Roman"/>
          <w:sz w:val="24"/>
          <w:szCs w:val="24"/>
          <w:lang w:eastAsia="ru-RU"/>
        </w:rPr>
        <w:t>Герейханова</w:t>
      </w:r>
      <w:proofErr w:type="spellEnd"/>
      <w:r w:rsidRPr="00C37A60">
        <w:rPr>
          <w:rFonts w:ascii="Times New Roman" w:eastAsia="Times New Roman" w:hAnsi="Times New Roman" w:cs="Times New Roman"/>
          <w:sz w:val="24"/>
          <w:szCs w:val="24"/>
          <w:lang w:eastAsia="ru-RU"/>
        </w:rPr>
        <w:t xml:space="preserve"> М.Б.; «Шахматы» (1-4 классы) – Надиров </w:t>
      </w:r>
      <w:proofErr w:type="spellStart"/>
      <w:r w:rsidRPr="00C37A60">
        <w:rPr>
          <w:rFonts w:ascii="Times New Roman" w:eastAsia="Times New Roman" w:hAnsi="Times New Roman" w:cs="Times New Roman"/>
          <w:sz w:val="24"/>
          <w:szCs w:val="24"/>
          <w:lang w:eastAsia="ru-RU"/>
        </w:rPr>
        <w:t>Н.А.,в</w:t>
      </w:r>
      <w:proofErr w:type="spellEnd"/>
      <w:r w:rsidRPr="00C37A60">
        <w:rPr>
          <w:rFonts w:ascii="Times New Roman" w:eastAsia="Times New Roman" w:hAnsi="Times New Roman" w:cs="Times New Roman"/>
          <w:sz w:val="24"/>
          <w:szCs w:val="24"/>
          <w:lang w:eastAsia="ru-RU"/>
        </w:rPr>
        <w:t xml:space="preserve"> которых реализуются рабочие программы, разработанные педагогами и утвержденные в установленном порядке.  Проводится педагогическая диагностика, которая свидетельствует о достижении учащимися целевых ориентиров, определенных федеральным государственным стандартом начального общего образования на этапе перехода к 2 уровню образования (средняя школа)  и на этапе завершения начального образования. </w:t>
      </w:r>
    </w:p>
    <w:p w:rsidR="00C37A60" w:rsidRPr="00C37A60" w:rsidRDefault="00C37A60" w:rsidP="00DA111C">
      <w:pPr>
        <w:ind w:right="4"/>
        <w:jc w:val="both"/>
        <w:rPr>
          <w:rFonts w:ascii="Times New Roman" w:eastAsia="Times New Roman" w:hAnsi="Times New Roman" w:cs="Times New Roman"/>
          <w:sz w:val="24"/>
          <w:szCs w:val="24"/>
          <w:lang w:eastAsia="ru-RU"/>
        </w:rPr>
      </w:pPr>
      <w:r w:rsidRPr="00C37A60">
        <w:rPr>
          <w:rFonts w:ascii="Times New Roman" w:eastAsia="Times New Roman" w:hAnsi="Times New Roman" w:cs="Times New Roman"/>
          <w:sz w:val="24"/>
          <w:szCs w:val="24"/>
          <w:lang w:eastAsia="ru-RU"/>
        </w:rPr>
        <w:t xml:space="preserve">   Учащиеся  совместно с педагогами, родителями (законными представителями) активно участвовали в конкурсах, соревнованиях различного уровня, в том числе дистанционных.</w:t>
      </w:r>
    </w:p>
    <w:p w:rsidR="00C37A60" w:rsidRPr="00C37A60" w:rsidRDefault="00C37A60" w:rsidP="00DA111C">
      <w:pPr>
        <w:ind w:right="4"/>
        <w:jc w:val="both"/>
        <w:rPr>
          <w:rFonts w:ascii="Times New Roman" w:eastAsia="Times New Roman" w:hAnsi="Times New Roman" w:cs="Times New Roman"/>
          <w:sz w:val="24"/>
          <w:szCs w:val="24"/>
          <w:lang w:eastAsia="ru-RU"/>
        </w:rPr>
      </w:pPr>
      <w:r w:rsidRPr="00C37A60">
        <w:rPr>
          <w:rFonts w:ascii="Times New Roman" w:eastAsia="Times New Roman" w:hAnsi="Times New Roman" w:cs="Times New Roman"/>
          <w:sz w:val="24"/>
          <w:szCs w:val="24"/>
          <w:lang w:eastAsia="ru-RU"/>
        </w:rPr>
        <w:t xml:space="preserve">      </w:t>
      </w:r>
      <w:proofErr w:type="gramStart"/>
      <w:r w:rsidRPr="00C37A60">
        <w:rPr>
          <w:rFonts w:ascii="Times New Roman" w:eastAsia="Times New Roman" w:hAnsi="Times New Roman" w:cs="Times New Roman"/>
          <w:color w:val="000000"/>
          <w:sz w:val="24"/>
          <w:szCs w:val="24"/>
          <w:lang w:eastAsia="ru-RU"/>
        </w:rPr>
        <w:t xml:space="preserve">В соответствии с современной концепцией развития образования, педагогический коллектив Прогимназии «Президент» работает над созданием развивающей образовательной среды, построенной на принципах интеграции потенциалов начального и дополнительного образования  совместно ДДЮ </w:t>
      </w:r>
      <w:proofErr w:type="spellStart"/>
      <w:r w:rsidRPr="00C37A60">
        <w:rPr>
          <w:rFonts w:ascii="Times New Roman" w:eastAsia="Times New Roman" w:hAnsi="Times New Roman" w:cs="Times New Roman"/>
          <w:color w:val="000000"/>
          <w:sz w:val="24"/>
          <w:szCs w:val="24"/>
          <w:lang w:eastAsia="ru-RU"/>
        </w:rPr>
        <w:t>иТ</w:t>
      </w:r>
      <w:proofErr w:type="spellEnd"/>
      <w:r w:rsidRPr="00C37A60">
        <w:rPr>
          <w:rFonts w:ascii="Times New Roman" w:eastAsia="Times New Roman" w:hAnsi="Times New Roman" w:cs="Times New Roman"/>
          <w:color w:val="000000"/>
          <w:sz w:val="24"/>
          <w:szCs w:val="24"/>
          <w:lang w:eastAsia="ru-RU"/>
        </w:rPr>
        <w:t xml:space="preserve"> и  проводит специальную работу с одаренными детьми по их дальнейшему развитию, расширению базы познавательных интересов,  способствует  формированию жизненных установок на максимальную реализацию своих способностей в избранных областях деятельности, развитию познавательной активности. </w:t>
      </w:r>
      <w:proofErr w:type="gramEnd"/>
    </w:p>
    <w:p w:rsidR="00C37A60" w:rsidRPr="00C37A60" w:rsidRDefault="00C37A60" w:rsidP="00DA111C">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C37A60">
        <w:rPr>
          <w:rFonts w:ascii="Times New Roman" w:eastAsia="Times New Roman" w:hAnsi="Times New Roman" w:cs="Times New Roman"/>
          <w:color w:val="000000"/>
          <w:sz w:val="24"/>
          <w:szCs w:val="24"/>
          <w:lang w:eastAsia="ru-RU"/>
        </w:rPr>
        <w:lastRenderedPageBreak/>
        <w:t xml:space="preserve">Созданные соответствующие педагогические условия позволяют учащимся успешно </w:t>
      </w:r>
      <w:proofErr w:type="spellStart"/>
      <w:r w:rsidRPr="00C37A60">
        <w:rPr>
          <w:rFonts w:ascii="Times New Roman" w:eastAsia="Times New Roman" w:hAnsi="Times New Roman" w:cs="Times New Roman"/>
          <w:color w:val="000000"/>
          <w:sz w:val="24"/>
          <w:szCs w:val="24"/>
          <w:lang w:eastAsia="ru-RU"/>
        </w:rPr>
        <w:t>самореализовываться</w:t>
      </w:r>
      <w:proofErr w:type="spellEnd"/>
      <w:r w:rsidRPr="00C37A60">
        <w:rPr>
          <w:rFonts w:ascii="Times New Roman" w:eastAsia="Times New Roman" w:hAnsi="Times New Roman" w:cs="Times New Roman"/>
          <w:color w:val="000000"/>
          <w:sz w:val="24"/>
          <w:szCs w:val="24"/>
          <w:lang w:eastAsia="ru-RU"/>
        </w:rPr>
        <w:t xml:space="preserve"> в олимпиадах, конкурсах, других мероприятиях различного уровня, участвуя в которых, учащиеся не только приобретают социальные компетенции, но и обретают уверенность в себе, имеют возможность получить публичное признание своих достижений. </w:t>
      </w:r>
    </w:p>
    <w:p w:rsidR="00C37A60" w:rsidRPr="00C37A60" w:rsidRDefault="00C37A60" w:rsidP="00C37A60">
      <w:pPr>
        <w:spacing w:after="13" w:line="268" w:lineRule="auto"/>
        <w:ind w:right="4"/>
        <w:rPr>
          <w:rFonts w:ascii="Times New Roman" w:eastAsia="Times New Roman" w:hAnsi="Times New Roman" w:cs="Times New Roman"/>
          <w:b/>
          <w:color w:val="000000"/>
          <w:sz w:val="24"/>
          <w:szCs w:val="24"/>
          <w:lang w:eastAsia="ru-RU"/>
        </w:rPr>
      </w:pPr>
    </w:p>
    <w:p w:rsidR="00C37A60" w:rsidRPr="00C37A60" w:rsidRDefault="00C37A60" w:rsidP="00C37A60">
      <w:pPr>
        <w:spacing w:after="13" w:line="268" w:lineRule="auto"/>
        <w:ind w:right="4"/>
        <w:rPr>
          <w:rFonts w:ascii="Times New Roman" w:eastAsia="Times New Roman" w:hAnsi="Times New Roman" w:cs="Times New Roman"/>
          <w:color w:val="000000"/>
          <w:sz w:val="24"/>
          <w:szCs w:val="24"/>
          <w:lang w:eastAsia="ru-RU"/>
        </w:rPr>
      </w:pPr>
    </w:p>
    <w:p w:rsidR="00C37A60" w:rsidRPr="00C37A60" w:rsidRDefault="00C37A60" w:rsidP="00C37A60">
      <w:pPr>
        <w:spacing w:after="13" w:line="268" w:lineRule="auto"/>
        <w:ind w:left="426" w:right="4"/>
        <w:contextualSpacing/>
        <w:rPr>
          <w:rFonts w:ascii="Times New Roman" w:eastAsia="Times New Roman" w:hAnsi="Times New Roman" w:cs="Times New Roman"/>
          <w:color w:val="000000"/>
          <w:sz w:val="24"/>
          <w:szCs w:val="24"/>
          <w:lang w:eastAsia="ru-RU"/>
        </w:rPr>
      </w:pPr>
    </w:p>
    <w:tbl>
      <w:tblPr>
        <w:tblStyle w:val="TableGrid"/>
        <w:tblW w:w="10146" w:type="dxa"/>
        <w:tblInd w:w="-108" w:type="dxa"/>
        <w:tblCellMar>
          <w:top w:w="7" w:type="dxa"/>
          <w:left w:w="115" w:type="dxa"/>
          <w:right w:w="71" w:type="dxa"/>
        </w:tblCellMar>
        <w:tblLook w:val="04A0" w:firstRow="1" w:lastRow="0" w:firstColumn="1" w:lastColumn="0" w:noHBand="0" w:noVBand="1"/>
      </w:tblPr>
      <w:tblGrid>
        <w:gridCol w:w="3040"/>
        <w:gridCol w:w="3121"/>
        <w:gridCol w:w="1653"/>
        <w:gridCol w:w="2332"/>
      </w:tblGrid>
      <w:tr w:rsidR="00C37A60" w:rsidRPr="00C37A60" w:rsidTr="003A74CA">
        <w:trPr>
          <w:trHeight w:val="562"/>
        </w:trPr>
        <w:tc>
          <w:tcPr>
            <w:tcW w:w="3040"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spacing w:line="259" w:lineRule="auto"/>
              <w:ind w:right="46"/>
              <w:jc w:val="center"/>
              <w:rPr>
                <w:rFonts w:ascii="Times New Roman" w:hAnsi="Times New Roman" w:cs="Times New Roman"/>
                <w:b/>
                <w:color w:val="000000"/>
                <w:sz w:val="24"/>
                <w:szCs w:val="24"/>
              </w:rPr>
            </w:pPr>
            <w:r w:rsidRPr="00C37A60">
              <w:rPr>
                <w:rFonts w:ascii="Times New Roman" w:hAnsi="Times New Roman" w:cs="Times New Roman"/>
                <w:b/>
                <w:color w:val="000000"/>
                <w:sz w:val="24"/>
                <w:szCs w:val="24"/>
              </w:rPr>
              <w:t xml:space="preserve">Уровень участия </w:t>
            </w:r>
          </w:p>
        </w:tc>
        <w:tc>
          <w:tcPr>
            <w:tcW w:w="3121"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spacing w:line="259" w:lineRule="auto"/>
              <w:ind w:right="55"/>
              <w:jc w:val="center"/>
              <w:rPr>
                <w:rFonts w:ascii="Times New Roman" w:hAnsi="Times New Roman" w:cs="Times New Roman"/>
                <w:b/>
                <w:color w:val="000000"/>
                <w:sz w:val="24"/>
                <w:szCs w:val="24"/>
              </w:rPr>
            </w:pPr>
            <w:r w:rsidRPr="00C37A60">
              <w:rPr>
                <w:rFonts w:ascii="Times New Roman" w:hAnsi="Times New Roman" w:cs="Times New Roman"/>
                <w:b/>
                <w:color w:val="000000"/>
                <w:sz w:val="24"/>
                <w:szCs w:val="24"/>
              </w:rPr>
              <w:t xml:space="preserve">Предмет/ класс </w:t>
            </w:r>
          </w:p>
        </w:tc>
        <w:tc>
          <w:tcPr>
            <w:tcW w:w="1653"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spacing w:line="259" w:lineRule="auto"/>
              <w:ind w:right="45"/>
              <w:jc w:val="center"/>
              <w:rPr>
                <w:rFonts w:ascii="Times New Roman" w:hAnsi="Times New Roman" w:cs="Times New Roman"/>
                <w:b/>
                <w:color w:val="000000"/>
                <w:sz w:val="24"/>
                <w:szCs w:val="24"/>
              </w:rPr>
            </w:pPr>
            <w:r w:rsidRPr="00C37A60">
              <w:rPr>
                <w:rFonts w:ascii="Times New Roman" w:hAnsi="Times New Roman" w:cs="Times New Roman"/>
                <w:b/>
                <w:color w:val="000000"/>
                <w:sz w:val="24"/>
                <w:szCs w:val="24"/>
              </w:rPr>
              <w:t xml:space="preserve">Участников </w:t>
            </w:r>
          </w:p>
        </w:tc>
        <w:tc>
          <w:tcPr>
            <w:tcW w:w="2332"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spacing w:line="259" w:lineRule="auto"/>
              <w:jc w:val="center"/>
              <w:rPr>
                <w:rFonts w:ascii="Times New Roman" w:hAnsi="Times New Roman" w:cs="Times New Roman"/>
                <w:b/>
                <w:color w:val="000000"/>
                <w:sz w:val="24"/>
                <w:szCs w:val="24"/>
              </w:rPr>
            </w:pPr>
            <w:r w:rsidRPr="00C37A60">
              <w:rPr>
                <w:rFonts w:ascii="Times New Roman" w:hAnsi="Times New Roman" w:cs="Times New Roman"/>
                <w:b/>
                <w:color w:val="000000"/>
                <w:sz w:val="24"/>
                <w:szCs w:val="24"/>
              </w:rPr>
              <w:t xml:space="preserve">Победителей/ призеров </w:t>
            </w:r>
          </w:p>
        </w:tc>
      </w:tr>
      <w:tr w:rsidR="00C37A60" w:rsidRPr="00C37A60" w:rsidTr="003A74CA">
        <w:trPr>
          <w:trHeight w:val="562"/>
        </w:trPr>
        <w:tc>
          <w:tcPr>
            <w:tcW w:w="3040"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ind w:right="46"/>
              <w:jc w:val="center"/>
              <w:rPr>
                <w:rFonts w:ascii="Times New Roman" w:hAnsi="Times New Roman" w:cs="Times New Roman"/>
                <w:color w:val="000000"/>
                <w:sz w:val="24"/>
                <w:szCs w:val="24"/>
              </w:rPr>
            </w:pPr>
            <w:r w:rsidRPr="00C37A60">
              <w:rPr>
                <w:rFonts w:ascii="Times New Roman" w:hAnsi="Times New Roman" w:cs="Times New Roman"/>
                <w:color w:val="000000"/>
                <w:sz w:val="24"/>
                <w:szCs w:val="24"/>
              </w:rPr>
              <w:t>Школьный этап</w:t>
            </w:r>
          </w:p>
          <w:p w:rsidR="00C37A60" w:rsidRPr="00C37A60" w:rsidRDefault="00C37A60" w:rsidP="00C37A60">
            <w:pPr>
              <w:ind w:right="46"/>
              <w:jc w:val="center"/>
              <w:rPr>
                <w:rFonts w:ascii="Times New Roman" w:hAnsi="Times New Roman" w:cs="Times New Roman"/>
                <w:color w:val="000000"/>
                <w:sz w:val="24"/>
                <w:szCs w:val="24"/>
              </w:rPr>
            </w:pPr>
            <w:r w:rsidRPr="00C37A60">
              <w:rPr>
                <w:rFonts w:ascii="Times New Roman" w:hAnsi="Times New Roman" w:cs="Times New Roman"/>
                <w:color w:val="000000"/>
                <w:sz w:val="24"/>
                <w:szCs w:val="24"/>
              </w:rPr>
              <w:t>Этап</w:t>
            </w:r>
          </w:p>
        </w:tc>
        <w:tc>
          <w:tcPr>
            <w:tcW w:w="3121"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tabs>
                <w:tab w:val="left" w:pos="585"/>
              </w:tabs>
              <w:ind w:right="55"/>
              <w:rPr>
                <w:rFonts w:ascii="Times New Roman" w:hAnsi="Times New Roman" w:cs="Times New Roman"/>
                <w:color w:val="000000"/>
                <w:sz w:val="24"/>
                <w:szCs w:val="24"/>
              </w:rPr>
            </w:pPr>
            <w:r w:rsidRPr="00C37A60">
              <w:rPr>
                <w:rFonts w:ascii="Times New Roman" w:hAnsi="Times New Roman" w:cs="Times New Roman"/>
                <w:color w:val="000000"/>
                <w:sz w:val="24"/>
                <w:szCs w:val="24"/>
              </w:rPr>
              <w:t>Математика</w:t>
            </w:r>
          </w:p>
          <w:p w:rsidR="00C37A60" w:rsidRPr="00C37A60" w:rsidRDefault="00C37A60" w:rsidP="00C37A60">
            <w:pPr>
              <w:tabs>
                <w:tab w:val="left" w:pos="585"/>
              </w:tabs>
              <w:ind w:right="55"/>
              <w:rPr>
                <w:rFonts w:ascii="Times New Roman" w:hAnsi="Times New Roman" w:cs="Times New Roman"/>
                <w:color w:val="000000"/>
                <w:sz w:val="24"/>
                <w:szCs w:val="24"/>
              </w:rPr>
            </w:pPr>
            <w:r w:rsidRPr="00C37A60">
              <w:rPr>
                <w:rFonts w:ascii="Times New Roman" w:hAnsi="Times New Roman" w:cs="Times New Roman"/>
                <w:color w:val="000000"/>
                <w:sz w:val="24"/>
                <w:szCs w:val="24"/>
              </w:rPr>
              <w:t>Русский язык</w:t>
            </w:r>
          </w:p>
          <w:p w:rsidR="00C37A60" w:rsidRPr="00C37A60" w:rsidRDefault="00C37A60" w:rsidP="00C37A60">
            <w:pPr>
              <w:tabs>
                <w:tab w:val="left" w:pos="585"/>
              </w:tabs>
              <w:ind w:right="55"/>
              <w:rPr>
                <w:rFonts w:ascii="Times New Roman" w:hAnsi="Times New Roman" w:cs="Times New Roman"/>
                <w:color w:val="000000"/>
                <w:sz w:val="24"/>
                <w:szCs w:val="24"/>
              </w:rPr>
            </w:pPr>
            <w:r w:rsidRPr="00C37A60">
              <w:rPr>
                <w:rFonts w:ascii="Times New Roman" w:hAnsi="Times New Roman" w:cs="Times New Roman"/>
                <w:color w:val="000000"/>
                <w:sz w:val="24"/>
                <w:szCs w:val="24"/>
              </w:rPr>
              <w:t>Окружающий мир</w:t>
            </w:r>
          </w:p>
          <w:p w:rsidR="00C37A60" w:rsidRPr="00C37A60" w:rsidRDefault="00C37A60" w:rsidP="00C37A60">
            <w:pPr>
              <w:tabs>
                <w:tab w:val="left" w:pos="585"/>
              </w:tabs>
              <w:ind w:right="55"/>
              <w:rPr>
                <w:rFonts w:ascii="Times New Roman" w:hAnsi="Times New Roman" w:cs="Times New Roman"/>
                <w:color w:val="000000"/>
                <w:sz w:val="24"/>
                <w:szCs w:val="24"/>
              </w:rPr>
            </w:pPr>
            <w:r w:rsidRPr="00C37A60">
              <w:rPr>
                <w:rFonts w:ascii="Times New Roman" w:hAnsi="Times New Roman" w:cs="Times New Roman"/>
                <w:color w:val="000000"/>
                <w:sz w:val="24"/>
                <w:szCs w:val="24"/>
              </w:rPr>
              <w:t>Литературное чтение</w:t>
            </w:r>
          </w:p>
          <w:p w:rsidR="00C37A60" w:rsidRPr="00C37A60" w:rsidRDefault="00C37A60" w:rsidP="00C37A60">
            <w:pPr>
              <w:tabs>
                <w:tab w:val="left" w:pos="585"/>
              </w:tabs>
              <w:ind w:right="55"/>
              <w:rPr>
                <w:rFonts w:ascii="Times New Roman" w:hAnsi="Times New Roman" w:cs="Times New Roman"/>
                <w:color w:val="000000"/>
                <w:sz w:val="24"/>
                <w:szCs w:val="24"/>
              </w:rPr>
            </w:pPr>
            <w:proofErr w:type="spellStart"/>
            <w:r w:rsidRPr="00C37A60">
              <w:rPr>
                <w:rFonts w:ascii="Times New Roman" w:hAnsi="Times New Roman" w:cs="Times New Roman"/>
                <w:color w:val="000000"/>
                <w:sz w:val="24"/>
                <w:szCs w:val="24"/>
              </w:rPr>
              <w:t>Английйский</w:t>
            </w:r>
            <w:proofErr w:type="spellEnd"/>
            <w:r w:rsidRPr="00C37A60">
              <w:rPr>
                <w:rFonts w:ascii="Times New Roman" w:hAnsi="Times New Roman" w:cs="Times New Roman"/>
                <w:color w:val="000000"/>
                <w:sz w:val="24"/>
                <w:szCs w:val="24"/>
              </w:rPr>
              <w:t xml:space="preserve"> язык</w:t>
            </w:r>
          </w:p>
        </w:tc>
        <w:tc>
          <w:tcPr>
            <w:tcW w:w="1653"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ind w:right="45"/>
              <w:jc w:val="center"/>
              <w:rPr>
                <w:rFonts w:ascii="Times New Roman" w:hAnsi="Times New Roman" w:cs="Times New Roman"/>
                <w:color w:val="000000"/>
                <w:sz w:val="24"/>
                <w:szCs w:val="24"/>
              </w:rPr>
            </w:pPr>
            <w:r w:rsidRPr="00C37A60">
              <w:rPr>
                <w:rFonts w:ascii="Times New Roman" w:hAnsi="Times New Roman" w:cs="Times New Roman"/>
                <w:color w:val="000000"/>
                <w:sz w:val="24"/>
                <w:szCs w:val="24"/>
              </w:rPr>
              <w:t>120 (47%)</w:t>
            </w:r>
          </w:p>
          <w:p w:rsidR="00C37A60" w:rsidRPr="00C37A60" w:rsidRDefault="00C37A60" w:rsidP="00C37A60">
            <w:pPr>
              <w:ind w:right="45"/>
              <w:jc w:val="center"/>
              <w:rPr>
                <w:rFonts w:ascii="Times New Roman" w:hAnsi="Times New Roman" w:cs="Times New Roman"/>
                <w:color w:val="000000"/>
                <w:sz w:val="24"/>
                <w:szCs w:val="24"/>
              </w:rPr>
            </w:pPr>
          </w:p>
        </w:tc>
        <w:tc>
          <w:tcPr>
            <w:tcW w:w="2332" w:type="dxa"/>
            <w:tcBorders>
              <w:top w:val="single" w:sz="4" w:space="0" w:color="000000"/>
              <w:left w:val="single" w:sz="4" w:space="0" w:color="000000"/>
              <w:bottom w:val="single" w:sz="4" w:space="0" w:color="000000"/>
              <w:right w:val="single" w:sz="4" w:space="0" w:color="000000"/>
            </w:tcBorders>
          </w:tcPr>
          <w:p w:rsidR="00C37A60" w:rsidRPr="00C37A60" w:rsidRDefault="00C37A60" w:rsidP="00C37A60">
            <w:pPr>
              <w:jc w:val="center"/>
              <w:rPr>
                <w:rFonts w:ascii="Times New Roman" w:hAnsi="Times New Roman" w:cs="Times New Roman"/>
                <w:color w:val="000000"/>
                <w:sz w:val="24"/>
                <w:szCs w:val="24"/>
              </w:rPr>
            </w:pPr>
            <w:r w:rsidRPr="00C37A60">
              <w:rPr>
                <w:rFonts w:ascii="Times New Roman" w:hAnsi="Times New Roman" w:cs="Times New Roman"/>
                <w:color w:val="000000"/>
                <w:sz w:val="24"/>
                <w:szCs w:val="24"/>
              </w:rPr>
              <w:t>Победителей-5</w:t>
            </w:r>
          </w:p>
          <w:p w:rsidR="00C37A60" w:rsidRPr="00C37A60" w:rsidRDefault="00C37A60" w:rsidP="00C37A60">
            <w:pPr>
              <w:jc w:val="center"/>
              <w:rPr>
                <w:rFonts w:ascii="Times New Roman" w:hAnsi="Times New Roman" w:cs="Times New Roman"/>
                <w:color w:val="000000"/>
                <w:sz w:val="24"/>
                <w:szCs w:val="24"/>
              </w:rPr>
            </w:pPr>
            <w:r w:rsidRPr="00C37A60">
              <w:rPr>
                <w:rFonts w:ascii="Times New Roman" w:hAnsi="Times New Roman" w:cs="Times New Roman"/>
                <w:color w:val="000000"/>
                <w:sz w:val="24"/>
                <w:szCs w:val="24"/>
              </w:rPr>
              <w:t>Призеров-27</w:t>
            </w:r>
          </w:p>
        </w:tc>
      </w:tr>
      <w:tr w:rsidR="00C37A60" w:rsidRPr="00C37A60" w:rsidTr="003A74CA">
        <w:trPr>
          <w:trHeight w:val="286"/>
        </w:trPr>
        <w:tc>
          <w:tcPr>
            <w:tcW w:w="3040" w:type="dxa"/>
            <w:tcBorders>
              <w:top w:val="single" w:sz="4" w:space="0" w:color="000000"/>
              <w:left w:val="single" w:sz="4" w:space="0" w:color="000000"/>
              <w:bottom w:val="single" w:sz="4" w:space="0" w:color="auto"/>
              <w:right w:val="single" w:sz="4" w:space="0" w:color="000000"/>
            </w:tcBorders>
          </w:tcPr>
          <w:p w:rsidR="00C37A60" w:rsidRPr="00C37A60" w:rsidRDefault="00C37A60" w:rsidP="00C37A60">
            <w:pPr>
              <w:spacing w:after="17"/>
              <w:ind w:right="50"/>
              <w:jc w:val="center"/>
              <w:rPr>
                <w:rFonts w:ascii="Times New Roman" w:hAnsi="Times New Roman" w:cs="Times New Roman"/>
                <w:sz w:val="24"/>
                <w:szCs w:val="24"/>
              </w:rPr>
            </w:pPr>
            <w:r w:rsidRPr="00C37A60">
              <w:rPr>
                <w:rFonts w:ascii="Times New Roman" w:hAnsi="Times New Roman" w:cs="Times New Roman"/>
                <w:sz w:val="24"/>
                <w:szCs w:val="24"/>
              </w:rPr>
              <w:t xml:space="preserve">Муниципальный </w:t>
            </w:r>
          </w:p>
          <w:p w:rsidR="00C37A60" w:rsidRPr="00C37A60" w:rsidRDefault="00C37A60" w:rsidP="00C37A60">
            <w:pPr>
              <w:ind w:right="47"/>
              <w:jc w:val="center"/>
              <w:rPr>
                <w:rFonts w:ascii="Times New Roman" w:hAnsi="Times New Roman" w:cs="Times New Roman"/>
                <w:sz w:val="24"/>
                <w:szCs w:val="24"/>
              </w:rPr>
            </w:pPr>
            <w:r w:rsidRPr="00C37A60">
              <w:rPr>
                <w:rFonts w:ascii="Times New Roman" w:hAnsi="Times New Roman" w:cs="Times New Roman"/>
                <w:sz w:val="24"/>
                <w:szCs w:val="24"/>
              </w:rPr>
              <w:t>этап (4 –</w:t>
            </w:r>
            <w:proofErr w:type="spellStart"/>
            <w:r w:rsidRPr="00C37A60">
              <w:rPr>
                <w:rFonts w:ascii="Times New Roman" w:hAnsi="Times New Roman" w:cs="Times New Roman"/>
                <w:sz w:val="24"/>
                <w:szCs w:val="24"/>
              </w:rPr>
              <w:t>ые</w:t>
            </w:r>
            <w:proofErr w:type="spellEnd"/>
            <w:r w:rsidRPr="00C37A60">
              <w:rPr>
                <w:rFonts w:ascii="Times New Roman" w:hAnsi="Times New Roman" w:cs="Times New Roman"/>
                <w:sz w:val="24"/>
                <w:szCs w:val="24"/>
              </w:rPr>
              <w:t xml:space="preserve"> классы)</w:t>
            </w:r>
          </w:p>
        </w:tc>
        <w:tc>
          <w:tcPr>
            <w:tcW w:w="3121" w:type="dxa"/>
            <w:tcBorders>
              <w:top w:val="single" w:sz="4" w:space="0" w:color="000000"/>
              <w:left w:val="single" w:sz="4" w:space="0" w:color="000000"/>
              <w:bottom w:val="single" w:sz="4" w:space="0" w:color="000000"/>
              <w:right w:val="single" w:sz="4" w:space="0" w:color="000000"/>
            </w:tcBorders>
          </w:tcPr>
          <w:p w:rsidR="00C37A60" w:rsidRDefault="00C37A60" w:rsidP="00C37A60">
            <w:pPr>
              <w:ind w:right="54"/>
              <w:jc w:val="center"/>
              <w:rPr>
                <w:rFonts w:ascii="Times New Roman" w:hAnsi="Times New Roman" w:cs="Times New Roman"/>
                <w:sz w:val="24"/>
                <w:szCs w:val="24"/>
              </w:rPr>
            </w:pPr>
            <w:r w:rsidRPr="00C37A60">
              <w:rPr>
                <w:rFonts w:ascii="Times New Roman" w:hAnsi="Times New Roman" w:cs="Times New Roman"/>
                <w:sz w:val="24"/>
                <w:szCs w:val="24"/>
              </w:rPr>
              <w:t>Математика (очно)</w:t>
            </w:r>
          </w:p>
          <w:p w:rsidR="003A74CA" w:rsidRPr="00C37A60" w:rsidRDefault="003A74CA" w:rsidP="00C37A60">
            <w:pPr>
              <w:ind w:right="54"/>
              <w:jc w:val="center"/>
              <w:rPr>
                <w:rFonts w:ascii="Times New Roman" w:hAnsi="Times New Roman" w:cs="Times New Roman"/>
                <w:sz w:val="24"/>
                <w:szCs w:val="24"/>
              </w:rPr>
            </w:pPr>
            <w:r>
              <w:rPr>
                <w:rFonts w:ascii="Times New Roman" w:hAnsi="Times New Roman" w:cs="Times New Roman"/>
                <w:sz w:val="24"/>
                <w:szCs w:val="24"/>
              </w:rPr>
              <w:t>Русский язык (очно)</w:t>
            </w:r>
          </w:p>
        </w:tc>
        <w:tc>
          <w:tcPr>
            <w:tcW w:w="1653" w:type="dxa"/>
            <w:tcBorders>
              <w:top w:val="single" w:sz="4" w:space="0" w:color="000000"/>
              <w:left w:val="single" w:sz="4" w:space="0" w:color="000000"/>
              <w:bottom w:val="single" w:sz="4" w:space="0" w:color="000000"/>
              <w:right w:val="single" w:sz="4" w:space="0" w:color="000000"/>
            </w:tcBorders>
          </w:tcPr>
          <w:p w:rsidR="00C37A60" w:rsidRPr="00C37A60" w:rsidRDefault="00F9683B" w:rsidP="00C37A60">
            <w:pPr>
              <w:ind w:right="47"/>
              <w:jc w:val="center"/>
              <w:rPr>
                <w:rFonts w:ascii="Times New Roman" w:hAnsi="Times New Roman" w:cs="Times New Roman"/>
                <w:sz w:val="24"/>
                <w:szCs w:val="24"/>
              </w:rPr>
            </w:pPr>
            <w:r>
              <w:rPr>
                <w:rFonts w:ascii="Times New Roman" w:hAnsi="Times New Roman" w:cs="Times New Roman"/>
                <w:sz w:val="24"/>
                <w:szCs w:val="24"/>
              </w:rPr>
              <w:t>2</w:t>
            </w:r>
          </w:p>
        </w:tc>
        <w:tc>
          <w:tcPr>
            <w:tcW w:w="2332" w:type="dxa"/>
            <w:tcBorders>
              <w:top w:val="single" w:sz="4" w:space="0" w:color="000000"/>
              <w:left w:val="single" w:sz="4" w:space="0" w:color="000000"/>
              <w:bottom w:val="single" w:sz="4" w:space="0" w:color="000000"/>
              <w:right w:val="single" w:sz="4" w:space="0" w:color="000000"/>
            </w:tcBorders>
          </w:tcPr>
          <w:p w:rsidR="00C37A60" w:rsidRPr="00C37A60" w:rsidRDefault="003A74CA" w:rsidP="00C37A60">
            <w:pPr>
              <w:ind w:right="45"/>
              <w:rPr>
                <w:rFonts w:ascii="Times New Roman" w:hAnsi="Times New Roman" w:cs="Times New Roman"/>
                <w:sz w:val="24"/>
                <w:szCs w:val="24"/>
              </w:rPr>
            </w:pPr>
            <w:r>
              <w:rPr>
                <w:rFonts w:ascii="Times New Roman" w:hAnsi="Times New Roman" w:cs="Times New Roman"/>
                <w:sz w:val="24"/>
                <w:szCs w:val="24"/>
              </w:rPr>
              <w:t>Победитель – 2</w:t>
            </w:r>
          </w:p>
        </w:tc>
      </w:tr>
    </w:tbl>
    <w:p w:rsidR="00CA4078" w:rsidRPr="00CA4078" w:rsidRDefault="00CA4078" w:rsidP="00340A8D">
      <w:pPr>
        <w:pStyle w:val="a3"/>
      </w:pPr>
    </w:p>
    <w:p w:rsidR="003964EA" w:rsidRPr="003964EA" w:rsidRDefault="003964EA" w:rsidP="003964EA">
      <w:pPr>
        <w:spacing w:after="4" w:line="268" w:lineRule="auto"/>
        <w:ind w:right="566"/>
        <w:jc w:val="both"/>
        <w:rPr>
          <w:rFonts w:ascii="Times New Roman" w:eastAsia="Times New Roman" w:hAnsi="Times New Roman" w:cs="Times New Roman"/>
          <w:b/>
          <w:color w:val="000000"/>
          <w:sz w:val="24"/>
          <w:szCs w:val="24"/>
          <w:lang w:eastAsia="ru-RU"/>
        </w:rPr>
      </w:pPr>
      <w:r w:rsidRPr="003964EA">
        <w:rPr>
          <w:rFonts w:ascii="Times New Roman" w:eastAsia="Times New Roman" w:hAnsi="Times New Roman" w:cs="Times New Roman"/>
          <w:color w:val="000000"/>
          <w:sz w:val="24"/>
          <w:szCs w:val="24"/>
          <w:lang w:eastAsia="ru-RU"/>
        </w:rPr>
        <w:t xml:space="preserve">                                                             </w:t>
      </w:r>
      <w:r w:rsidRPr="003964EA">
        <w:rPr>
          <w:rFonts w:ascii="Times New Roman" w:eastAsia="Times New Roman" w:hAnsi="Times New Roman" w:cs="Times New Roman"/>
          <w:b/>
          <w:color w:val="000000"/>
          <w:sz w:val="24"/>
          <w:szCs w:val="24"/>
          <w:lang w:eastAsia="ru-RU"/>
        </w:rPr>
        <w:t>Социализация учащихся.</w:t>
      </w:r>
    </w:p>
    <w:p w:rsidR="003964EA" w:rsidRPr="003964EA" w:rsidRDefault="003964EA" w:rsidP="003964EA">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 xml:space="preserve">В МБОУ «Прогимназия «Президент» осуществлялась работа по профилактике правонарушений среди несовершеннолетних в соответствии с действующим законодательством, а также решениями муниципальной межведомственной комиссии по профилактике правонарушений и комиссии по делам несовершеннолетних и защите их прав. Вопросы профилактики безнадзорности и правонарушений рассматривались на заседаниях педагогического совета, методического объединения классных руководителей, совещаниях при директоре. Педагоги принимали участие в семинарах, круглом столе, по вопросам  профилактики отклоняющегося поведения обучающихся. </w:t>
      </w:r>
    </w:p>
    <w:p w:rsidR="003964EA" w:rsidRPr="003964EA" w:rsidRDefault="003964EA" w:rsidP="003964EA">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Одним из факторов профилактики деструктивного поведения детей является предупреждение пропуска ими учебных занятий.</w:t>
      </w:r>
      <w:r w:rsidRPr="003964EA">
        <w:rPr>
          <w:rFonts w:ascii="Times New Roman" w:eastAsia="Times New Roman" w:hAnsi="Times New Roman" w:cs="Times New Roman"/>
          <w:b/>
          <w:color w:val="000000"/>
          <w:sz w:val="24"/>
          <w:szCs w:val="24"/>
          <w:lang w:eastAsia="ru-RU"/>
        </w:rPr>
        <w:t xml:space="preserve"> </w:t>
      </w:r>
      <w:r w:rsidRPr="003964EA">
        <w:rPr>
          <w:rFonts w:ascii="Times New Roman" w:eastAsia="Times New Roman" w:hAnsi="Times New Roman" w:cs="Times New Roman"/>
          <w:color w:val="000000"/>
          <w:sz w:val="24"/>
          <w:szCs w:val="24"/>
          <w:lang w:eastAsia="ru-RU"/>
        </w:rPr>
        <w:t xml:space="preserve">Во исполнение приказа Министерства образования и науки Российской Федерации от 15.02.2012 № 107 «Об утверждении Порядка приема граждан в общеобразовательные учреждения» осуществляется учет детей, формирование и корректировка базы данных о детях закрепленной территории. В рамках работы по учету детей, подлежащих обучению, осуществляется сбор информации о детях, не приступивших к занятиям и систематически пропускающих занятия без уважительной причины, обобщение информации и корректировка списков обучающихся указанных категорий. В МБОУ «Прогимназия «Президент» ведётся систематический </w:t>
      </w:r>
      <w:proofErr w:type="gramStart"/>
      <w:r w:rsidRPr="003964EA">
        <w:rPr>
          <w:rFonts w:ascii="Times New Roman" w:eastAsia="Times New Roman" w:hAnsi="Times New Roman" w:cs="Times New Roman"/>
          <w:color w:val="000000"/>
          <w:sz w:val="24"/>
          <w:szCs w:val="24"/>
          <w:lang w:eastAsia="ru-RU"/>
        </w:rPr>
        <w:t>контроль за</w:t>
      </w:r>
      <w:proofErr w:type="gramEnd"/>
      <w:r w:rsidRPr="003964EA">
        <w:rPr>
          <w:rFonts w:ascii="Times New Roman" w:eastAsia="Times New Roman" w:hAnsi="Times New Roman" w:cs="Times New Roman"/>
          <w:color w:val="000000"/>
          <w:sz w:val="24"/>
          <w:szCs w:val="24"/>
          <w:lang w:eastAsia="ru-RU"/>
        </w:rPr>
        <w:t xml:space="preserve"> посещением занятий обучающимися, проводится индивидуальная профилактическая работа с лицами, имеющими проблемы в поведении, обучении, развитии и социальной адаптации. К ним и их родителям применяются меры психолого-педагогического воздействия, установлен контроль со стороны социальных педагогов, педагогов-психологов, классных руководителей, администрации МБОУ «Прогимназия «Президент».</w:t>
      </w:r>
    </w:p>
    <w:p w:rsidR="003964EA" w:rsidRPr="003964EA" w:rsidRDefault="003964EA" w:rsidP="003964EA">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 xml:space="preserve">В Прогимназии проводились мероприятия по обеспечению информационной безопасности </w:t>
      </w:r>
      <w:proofErr w:type="gramStart"/>
      <w:r w:rsidRPr="003964EA">
        <w:rPr>
          <w:rFonts w:ascii="Times New Roman" w:eastAsia="Times New Roman" w:hAnsi="Times New Roman" w:cs="Times New Roman"/>
          <w:color w:val="000000"/>
          <w:sz w:val="24"/>
          <w:szCs w:val="24"/>
          <w:lang w:eastAsia="ru-RU"/>
        </w:rPr>
        <w:t>обучающихся</w:t>
      </w:r>
      <w:proofErr w:type="gramEnd"/>
      <w:r w:rsidRPr="003964EA">
        <w:rPr>
          <w:rFonts w:ascii="Times New Roman" w:eastAsia="Times New Roman" w:hAnsi="Times New Roman" w:cs="Times New Roman"/>
          <w:color w:val="000000"/>
          <w:sz w:val="24"/>
          <w:szCs w:val="24"/>
          <w:lang w:eastAsia="ru-RU"/>
        </w:rPr>
        <w:t xml:space="preserve">. </w:t>
      </w:r>
      <w:proofErr w:type="gramStart"/>
      <w:r w:rsidRPr="003964EA">
        <w:rPr>
          <w:rFonts w:ascii="Times New Roman" w:eastAsia="Times New Roman" w:hAnsi="Times New Roman" w:cs="Times New Roman"/>
          <w:color w:val="000000"/>
          <w:sz w:val="24"/>
          <w:szCs w:val="24"/>
          <w:lang w:eastAsia="ru-RU"/>
        </w:rPr>
        <w:t xml:space="preserve">Разработаны и утверждены инструкции по использованию </w:t>
      </w:r>
      <w:r w:rsidRPr="003964EA">
        <w:rPr>
          <w:rFonts w:ascii="Times New Roman" w:eastAsia="Times New Roman" w:hAnsi="Times New Roman" w:cs="Times New Roman"/>
          <w:color w:val="000000"/>
          <w:sz w:val="24"/>
          <w:szCs w:val="24"/>
          <w:lang w:eastAsia="ru-RU"/>
        </w:rPr>
        <w:lastRenderedPageBreak/>
        <w:t xml:space="preserve">сети Интернет в учебное и внеурочное время, положения о пользовании сетью Интернет, Правила работы в сети Интернет, установлены контент-фильтры, защищающие несовершеннолетних от попадания на сайты, противоречащие задачам обучения и воспитания, размещена  информация о влиянии сети Интернет на ребенка, способах защиты детей от вредоносной информации, листовки «Безопасный интернет детям». </w:t>
      </w:r>
      <w:proofErr w:type="gramEnd"/>
    </w:p>
    <w:p w:rsidR="003964EA" w:rsidRPr="003964EA" w:rsidRDefault="003964EA" w:rsidP="003964EA">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 xml:space="preserve">На официальном сайте размещена информация для родителей (законных представителей) учащихся по управлению безопасностью детей в интернете. </w:t>
      </w:r>
    </w:p>
    <w:p w:rsidR="003964EA" w:rsidRPr="003964EA" w:rsidRDefault="003F2C77" w:rsidP="003964EA">
      <w:pPr>
        <w:spacing w:after="4"/>
        <w:ind w:left="573" w:hanging="10"/>
        <w:jc w:val="center"/>
        <w:rPr>
          <w:rFonts w:ascii="Times New Roman" w:eastAsia="Times New Roman" w:hAnsi="Times New Roman" w:cs="Times New Roman"/>
          <w:b/>
          <w:color w:val="000000"/>
          <w:sz w:val="24"/>
          <w:szCs w:val="24"/>
          <w:lang w:eastAsia="ru-RU"/>
        </w:rPr>
      </w:pPr>
      <w:r>
        <w:rPr>
          <w:rFonts w:hAnsi="Times New Roman" w:cs="Times New Roman"/>
          <w:b/>
          <w:bCs/>
          <w:color w:val="000000"/>
          <w:sz w:val="24"/>
          <w:szCs w:val="24"/>
        </w:rPr>
        <w:t>Оценка качества кадрового обеспечения</w:t>
      </w:r>
      <w:r w:rsidR="003964EA" w:rsidRPr="003964EA">
        <w:rPr>
          <w:rFonts w:ascii="Times New Roman" w:eastAsia="Times New Roman" w:hAnsi="Times New Roman" w:cs="Times New Roman"/>
          <w:b/>
          <w:color w:val="000000"/>
          <w:sz w:val="24"/>
          <w:szCs w:val="24"/>
          <w:lang w:eastAsia="ru-RU"/>
        </w:rPr>
        <w:t xml:space="preserve">  </w:t>
      </w:r>
    </w:p>
    <w:p w:rsidR="003964EA" w:rsidRPr="003964EA" w:rsidRDefault="003964EA" w:rsidP="003964EA">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 xml:space="preserve">В МБОУ «Прогимназия «Президент»  работает сплоченный сильный педагогический коллектив, способный демонстрировать лучшие педагогические практики. Обмен опытом позволяет педагогам Прогимназии повышать квалификацию в межкурсовой период через организацию мастер-классов, семинаров, </w:t>
      </w:r>
      <w:proofErr w:type="spellStart"/>
      <w:r w:rsidRPr="003964EA">
        <w:rPr>
          <w:rFonts w:ascii="Times New Roman" w:eastAsia="Times New Roman" w:hAnsi="Times New Roman" w:cs="Times New Roman"/>
          <w:color w:val="000000"/>
          <w:sz w:val="24"/>
          <w:szCs w:val="24"/>
          <w:lang w:eastAsia="ru-RU"/>
        </w:rPr>
        <w:t>вебинаров</w:t>
      </w:r>
      <w:proofErr w:type="spellEnd"/>
      <w:r w:rsidRPr="003964EA">
        <w:rPr>
          <w:rFonts w:ascii="Times New Roman" w:eastAsia="Times New Roman" w:hAnsi="Times New Roman" w:cs="Times New Roman"/>
          <w:color w:val="000000"/>
          <w:sz w:val="24"/>
          <w:szCs w:val="24"/>
          <w:lang w:eastAsia="ru-RU"/>
        </w:rPr>
        <w:t xml:space="preserve"> как между педагогами-предметниками. </w:t>
      </w:r>
    </w:p>
    <w:p w:rsidR="003964EA" w:rsidRPr="003964EA" w:rsidRDefault="003964EA" w:rsidP="003964EA">
      <w:pPr>
        <w:spacing w:after="0" w:line="240" w:lineRule="auto"/>
        <w:jc w:val="both"/>
        <w:rPr>
          <w:rFonts w:ascii="Calibri" w:eastAsia="Times New Roman" w:hAnsi="Calibri" w:cs="Times New Roman"/>
          <w:sz w:val="24"/>
          <w:szCs w:val="24"/>
          <w:lang w:eastAsia="ru-RU"/>
        </w:rPr>
      </w:pPr>
      <w:r w:rsidRPr="003964EA">
        <w:rPr>
          <w:rFonts w:ascii="Calibri" w:eastAsia="Times New Roman" w:hAnsi="Calibri" w:cs="Times New Roman"/>
          <w:noProof/>
          <w:lang w:eastAsia="ru-RU"/>
        </w:rPr>
        <w:drawing>
          <wp:anchor distT="0" distB="1905" distL="114300" distR="114300" simplePos="0" relativeHeight="251659264" behindDoc="1" locked="0" layoutInCell="1" allowOverlap="1" wp14:anchorId="3B2D6F2E" wp14:editId="590F02F0">
            <wp:simplePos x="0" y="0"/>
            <wp:positionH relativeFrom="column">
              <wp:posOffset>910590</wp:posOffset>
            </wp:positionH>
            <wp:positionV relativeFrom="paragraph">
              <wp:posOffset>148590</wp:posOffset>
            </wp:positionV>
            <wp:extent cx="3422650" cy="1333500"/>
            <wp:effectExtent l="0" t="0" r="6350" b="0"/>
            <wp:wrapTight wrapText="bothSides">
              <wp:wrapPolygon edited="0">
                <wp:start x="0" y="0"/>
                <wp:lineTo x="0" y="21600"/>
                <wp:lineTo x="21640" y="21600"/>
                <wp:lineTo x="21640" y="0"/>
                <wp:lineTo x="0" y="0"/>
              </wp:wrapPolygon>
            </wp:wrapTight>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3964EA">
        <w:rPr>
          <w:rFonts w:ascii="Calibri" w:eastAsia="Times New Roman" w:hAnsi="Calibri" w:cs="Times New Roman"/>
          <w:sz w:val="24"/>
          <w:szCs w:val="24"/>
          <w:lang w:eastAsia="ru-RU"/>
        </w:rPr>
        <w:t xml:space="preserve">В Прогимназии работает 21 педагог, и 2 из них совместители (работники </w:t>
      </w:r>
      <w:proofErr w:type="spellStart"/>
      <w:r w:rsidRPr="003964EA">
        <w:rPr>
          <w:rFonts w:ascii="Calibri" w:eastAsia="Times New Roman" w:hAnsi="Calibri" w:cs="Times New Roman"/>
          <w:sz w:val="24"/>
          <w:szCs w:val="24"/>
          <w:lang w:eastAsia="ru-RU"/>
        </w:rPr>
        <w:t>ДДЮиТ</w:t>
      </w:r>
      <w:proofErr w:type="spellEnd"/>
      <w:proofErr w:type="gramStart"/>
      <w:r w:rsidRPr="003964EA">
        <w:rPr>
          <w:rFonts w:ascii="Calibri" w:eastAsia="Times New Roman" w:hAnsi="Calibri" w:cs="Times New Roman"/>
          <w:sz w:val="24"/>
          <w:szCs w:val="24"/>
          <w:lang w:eastAsia="ru-RU"/>
        </w:rPr>
        <w:t xml:space="preserve"> ,</w:t>
      </w:r>
      <w:proofErr w:type="gramEnd"/>
      <w:r w:rsidRPr="003964EA">
        <w:rPr>
          <w:rFonts w:ascii="Calibri" w:eastAsia="Times New Roman" w:hAnsi="Calibri" w:cs="Times New Roman"/>
          <w:sz w:val="24"/>
          <w:szCs w:val="24"/>
          <w:lang w:eastAsia="ru-RU"/>
        </w:rPr>
        <w:t xml:space="preserve"> Школы искусств №3)</w:t>
      </w:r>
      <w:r w:rsidRPr="003964EA">
        <w:rPr>
          <w:rFonts w:ascii="Calibri" w:eastAsia="Times New Roman" w:hAnsi="Calibri" w:cs="Times New Roman"/>
          <w:noProof/>
          <w:lang w:eastAsia="ru-RU"/>
        </w:rPr>
        <w:t xml:space="preserve"> </w:t>
      </w:r>
    </w:p>
    <w:p w:rsidR="003964EA" w:rsidRPr="003964EA" w:rsidRDefault="003964EA" w:rsidP="003964EA">
      <w:pPr>
        <w:spacing w:after="0" w:line="240" w:lineRule="auto"/>
        <w:ind w:firstLine="709"/>
        <w:jc w:val="both"/>
        <w:rPr>
          <w:rFonts w:ascii="Times New Roman" w:eastAsia="Times New Roman" w:hAnsi="Times New Roman" w:cs="Times New Roman"/>
          <w:sz w:val="24"/>
          <w:szCs w:val="24"/>
          <w:lang w:eastAsia="ru-RU"/>
        </w:rPr>
      </w:pPr>
    </w:p>
    <w:p w:rsidR="003964EA" w:rsidRPr="003964EA" w:rsidRDefault="003964EA" w:rsidP="003964EA">
      <w:pPr>
        <w:spacing w:after="0" w:line="240" w:lineRule="auto"/>
        <w:ind w:firstLine="709"/>
        <w:jc w:val="both"/>
        <w:rPr>
          <w:rFonts w:ascii="Times New Roman" w:eastAsia="Times New Roman" w:hAnsi="Times New Roman" w:cs="Times New Roman"/>
          <w:sz w:val="24"/>
          <w:szCs w:val="24"/>
          <w:lang w:eastAsia="ru-RU"/>
        </w:rPr>
      </w:pPr>
    </w:p>
    <w:p w:rsidR="003964EA" w:rsidRPr="003964EA" w:rsidRDefault="003964EA" w:rsidP="003964EA">
      <w:pPr>
        <w:spacing w:after="0" w:line="240" w:lineRule="auto"/>
        <w:ind w:firstLine="709"/>
        <w:jc w:val="both"/>
        <w:rPr>
          <w:rFonts w:ascii="Times New Roman" w:eastAsia="Times New Roman" w:hAnsi="Times New Roman" w:cs="Times New Roman"/>
          <w:sz w:val="24"/>
          <w:szCs w:val="24"/>
          <w:lang w:eastAsia="ru-RU"/>
        </w:rPr>
      </w:pPr>
    </w:p>
    <w:p w:rsidR="003964EA" w:rsidRPr="003964EA" w:rsidRDefault="003964EA" w:rsidP="003964EA">
      <w:pPr>
        <w:spacing w:after="0" w:line="240" w:lineRule="auto"/>
        <w:ind w:firstLine="709"/>
        <w:jc w:val="both"/>
        <w:rPr>
          <w:rFonts w:ascii="Times New Roman" w:eastAsia="Times New Roman" w:hAnsi="Times New Roman" w:cs="Times New Roman"/>
          <w:i/>
          <w:sz w:val="24"/>
          <w:szCs w:val="24"/>
          <w:lang w:eastAsia="ru-RU"/>
        </w:rPr>
      </w:pPr>
      <w:r w:rsidRPr="003964EA">
        <w:rPr>
          <w:rFonts w:ascii="Times New Roman" w:eastAsia="Times New Roman" w:hAnsi="Times New Roman" w:cs="Times New Roman"/>
          <w:sz w:val="24"/>
          <w:szCs w:val="24"/>
          <w:lang w:eastAsia="ru-RU"/>
        </w:rPr>
        <w:t xml:space="preserve">Распределение педагогических работников по </w:t>
      </w:r>
      <w:r w:rsidRPr="003964EA">
        <w:rPr>
          <w:rFonts w:ascii="Times New Roman" w:eastAsia="Times New Roman" w:hAnsi="Times New Roman" w:cs="Times New Roman"/>
          <w:i/>
          <w:sz w:val="24"/>
          <w:szCs w:val="24"/>
          <w:lang w:eastAsia="ru-RU"/>
        </w:rPr>
        <w:t>образовательному  уровню:</w:t>
      </w:r>
    </w:p>
    <w:p w:rsidR="003964EA" w:rsidRPr="003964EA" w:rsidRDefault="003964EA" w:rsidP="003964EA">
      <w:pPr>
        <w:spacing w:after="0" w:line="240" w:lineRule="auto"/>
        <w:jc w:val="both"/>
        <w:rPr>
          <w:rFonts w:ascii="Times New Roman" w:eastAsia="Times New Roman" w:hAnsi="Times New Roman" w:cs="Times New Roman"/>
          <w:sz w:val="24"/>
          <w:szCs w:val="24"/>
          <w:lang w:eastAsia="ru-RU"/>
        </w:rPr>
      </w:pPr>
      <w:r w:rsidRPr="003964EA">
        <w:rPr>
          <w:rFonts w:ascii="Times New Roman" w:eastAsia="Times New Roman" w:hAnsi="Times New Roman" w:cs="Times New Roman"/>
          <w:sz w:val="24"/>
          <w:szCs w:val="24"/>
          <w:lang w:eastAsia="ru-RU"/>
        </w:rPr>
        <w:t>-</w:t>
      </w:r>
      <w:r w:rsidRPr="003964EA">
        <w:rPr>
          <w:rFonts w:ascii="Times New Roman" w:eastAsia="Times New Roman" w:hAnsi="Times New Roman" w:cs="Times New Roman"/>
          <w:i/>
          <w:sz w:val="24"/>
          <w:szCs w:val="24"/>
          <w:lang w:eastAsia="ru-RU"/>
        </w:rPr>
        <w:t>Высшее</w:t>
      </w:r>
      <w:r w:rsidRPr="003964EA">
        <w:rPr>
          <w:rFonts w:ascii="Times New Roman" w:eastAsia="Times New Roman" w:hAnsi="Times New Roman" w:cs="Times New Roman"/>
          <w:sz w:val="24"/>
          <w:szCs w:val="24"/>
          <w:lang w:eastAsia="ru-RU"/>
        </w:rPr>
        <w:t xml:space="preserve"> образование  -  14 человека </w:t>
      </w:r>
      <w:proofErr w:type="gramStart"/>
      <w:r w:rsidRPr="003964EA">
        <w:rPr>
          <w:rFonts w:ascii="Times New Roman" w:eastAsia="Times New Roman" w:hAnsi="Times New Roman" w:cs="Times New Roman"/>
          <w:sz w:val="24"/>
          <w:szCs w:val="24"/>
          <w:lang w:eastAsia="ru-RU"/>
        </w:rPr>
        <w:t xml:space="preserve">( </w:t>
      </w:r>
      <w:proofErr w:type="gramEnd"/>
      <w:r w:rsidRPr="003964EA">
        <w:rPr>
          <w:rFonts w:ascii="Times New Roman" w:eastAsia="Times New Roman" w:hAnsi="Times New Roman" w:cs="Times New Roman"/>
          <w:sz w:val="24"/>
          <w:szCs w:val="24"/>
          <w:lang w:eastAsia="ru-RU"/>
        </w:rPr>
        <w:t>65%)</w:t>
      </w:r>
    </w:p>
    <w:p w:rsidR="003964EA" w:rsidRPr="003964EA" w:rsidRDefault="003964EA" w:rsidP="003964EA">
      <w:pPr>
        <w:spacing w:after="0" w:line="240" w:lineRule="auto"/>
        <w:jc w:val="both"/>
        <w:rPr>
          <w:rFonts w:ascii="Times New Roman" w:eastAsia="Times New Roman" w:hAnsi="Times New Roman" w:cs="Times New Roman"/>
          <w:sz w:val="24"/>
          <w:szCs w:val="24"/>
          <w:lang w:eastAsia="ru-RU"/>
        </w:rPr>
      </w:pPr>
      <w:r w:rsidRPr="003964EA">
        <w:rPr>
          <w:rFonts w:ascii="Times New Roman" w:eastAsia="Times New Roman" w:hAnsi="Times New Roman" w:cs="Times New Roman"/>
          <w:i/>
          <w:sz w:val="24"/>
          <w:szCs w:val="24"/>
          <w:lang w:eastAsia="ru-RU"/>
        </w:rPr>
        <w:t>-Среднее</w:t>
      </w:r>
      <w:r w:rsidRPr="003964EA">
        <w:rPr>
          <w:rFonts w:ascii="Times New Roman" w:eastAsia="Times New Roman" w:hAnsi="Times New Roman" w:cs="Times New Roman"/>
          <w:sz w:val="24"/>
          <w:szCs w:val="24"/>
          <w:lang w:eastAsia="ru-RU"/>
        </w:rPr>
        <w:t xml:space="preserve"> профессиональное – 7 человека (35%).</w:t>
      </w:r>
    </w:p>
    <w:p w:rsidR="003964EA" w:rsidRPr="003964EA" w:rsidRDefault="003964EA" w:rsidP="003964EA">
      <w:pPr>
        <w:spacing w:after="0" w:line="240" w:lineRule="auto"/>
        <w:jc w:val="both"/>
        <w:rPr>
          <w:rFonts w:ascii="Times New Roman" w:eastAsia="Times New Roman" w:hAnsi="Times New Roman" w:cs="Times New Roman"/>
          <w:sz w:val="24"/>
          <w:szCs w:val="24"/>
          <w:lang w:eastAsia="ru-RU"/>
        </w:rPr>
      </w:pPr>
    </w:p>
    <w:tbl>
      <w:tblPr>
        <w:tblW w:w="6797" w:type="dxa"/>
        <w:tblLook w:val="00A0" w:firstRow="1" w:lastRow="0" w:firstColumn="1" w:lastColumn="0" w:noHBand="0" w:noVBand="0"/>
      </w:tblPr>
      <w:tblGrid>
        <w:gridCol w:w="2518"/>
        <w:gridCol w:w="2153"/>
        <w:gridCol w:w="2126"/>
      </w:tblGrid>
      <w:tr w:rsidR="003964EA" w:rsidRPr="003964EA" w:rsidTr="003964EA">
        <w:trPr>
          <w:trHeight w:val="647"/>
        </w:trPr>
        <w:tc>
          <w:tcPr>
            <w:tcW w:w="2518" w:type="dxa"/>
            <w:tcBorders>
              <w:top w:val="single" w:sz="4" w:space="0" w:color="auto"/>
              <w:left w:val="single" w:sz="4" w:space="0" w:color="auto"/>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bCs/>
                <w:color w:val="000000"/>
                <w:sz w:val="24"/>
                <w:szCs w:val="24"/>
                <w:lang w:eastAsia="ru-RU"/>
              </w:rPr>
            </w:pPr>
            <w:r w:rsidRPr="003964EA">
              <w:rPr>
                <w:rFonts w:ascii="Times New Roman" w:eastAsia="Times New Roman" w:hAnsi="Times New Roman" w:cs="Times New Roman"/>
                <w:bCs/>
                <w:color w:val="000000"/>
                <w:sz w:val="24"/>
                <w:szCs w:val="24"/>
                <w:lang w:eastAsia="ru-RU"/>
              </w:rPr>
              <w:t>Стаж педагогов</w:t>
            </w:r>
          </w:p>
        </w:tc>
        <w:tc>
          <w:tcPr>
            <w:tcW w:w="2153" w:type="dxa"/>
            <w:tcBorders>
              <w:top w:val="single" w:sz="4" w:space="0" w:color="auto"/>
              <w:left w:val="nil"/>
              <w:bottom w:val="single" w:sz="4" w:space="0" w:color="auto"/>
              <w:right w:val="single" w:sz="4" w:space="0" w:color="auto"/>
            </w:tcBorders>
            <w:vAlign w:val="center"/>
          </w:tcPr>
          <w:p w:rsidR="003964EA" w:rsidRPr="003964EA" w:rsidRDefault="003964EA" w:rsidP="003964EA">
            <w:pPr>
              <w:spacing w:after="0" w:line="240" w:lineRule="auto"/>
              <w:jc w:val="both"/>
              <w:rPr>
                <w:rFonts w:ascii="Times New Roman" w:eastAsia="Times New Roman" w:hAnsi="Times New Roman" w:cs="Times New Roman"/>
                <w:bCs/>
                <w:color w:val="000000"/>
                <w:sz w:val="24"/>
                <w:szCs w:val="24"/>
                <w:lang w:eastAsia="ru-RU"/>
              </w:rPr>
            </w:pPr>
            <w:r w:rsidRPr="003964EA">
              <w:rPr>
                <w:rFonts w:ascii="Times New Roman" w:eastAsia="Times New Roman" w:hAnsi="Times New Roman" w:cs="Times New Roman"/>
                <w:bCs/>
                <w:color w:val="000000"/>
                <w:sz w:val="24"/>
                <w:szCs w:val="24"/>
                <w:lang w:eastAsia="ru-RU"/>
              </w:rPr>
              <w:t xml:space="preserve">Количество </w:t>
            </w:r>
            <w:proofErr w:type="spellStart"/>
            <w:r w:rsidRPr="003964EA">
              <w:rPr>
                <w:rFonts w:ascii="Times New Roman" w:eastAsia="Times New Roman" w:hAnsi="Times New Roman" w:cs="Times New Roman"/>
                <w:bCs/>
                <w:color w:val="000000"/>
                <w:sz w:val="24"/>
                <w:szCs w:val="24"/>
                <w:lang w:eastAsia="ru-RU"/>
              </w:rPr>
              <w:t>педаг</w:t>
            </w:r>
            <w:proofErr w:type="gramStart"/>
            <w:r w:rsidRPr="003964EA">
              <w:rPr>
                <w:rFonts w:ascii="Times New Roman" w:eastAsia="Times New Roman" w:hAnsi="Times New Roman" w:cs="Times New Roman"/>
                <w:bCs/>
                <w:color w:val="000000"/>
                <w:sz w:val="24"/>
                <w:szCs w:val="24"/>
                <w:lang w:eastAsia="ru-RU"/>
              </w:rPr>
              <w:t>.р</w:t>
            </w:r>
            <w:proofErr w:type="gramEnd"/>
            <w:r w:rsidRPr="003964EA">
              <w:rPr>
                <w:rFonts w:ascii="Times New Roman" w:eastAsia="Times New Roman" w:hAnsi="Times New Roman" w:cs="Times New Roman"/>
                <w:bCs/>
                <w:color w:val="000000"/>
                <w:sz w:val="24"/>
                <w:szCs w:val="24"/>
                <w:lang w:eastAsia="ru-RU"/>
              </w:rPr>
              <w:t>аботников</w:t>
            </w:r>
            <w:proofErr w:type="spellEnd"/>
          </w:p>
        </w:tc>
        <w:tc>
          <w:tcPr>
            <w:tcW w:w="2126" w:type="dxa"/>
            <w:tcBorders>
              <w:top w:val="single" w:sz="4" w:space="0" w:color="auto"/>
              <w:left w:val="nil"/>
              <w:bottom w:val="single" w:sz="4" w:space="0" w:color="auto"/>
              <w:right w:val="single" w:sz="4" w:space="0" w:color="auto"/>
            </w:tcBorders>
            <w:vAlign w:val="center"/>
          </w:tcPr>
          <w:p w:rsidR="003964EA" w:rsidRPr="003964EA" w:rsidRDefault="003964EA" w:rsidP="003964EA">
            <w:pPr>
              <w:spacing w:after="0" w:line="240" w:lineRule="auto"/>
              <w:jc w:val="both"/>
              <w:rPr>
                <w:rFonts w:ascii="Times New Roman" w:eastAsia="Times New Roman" w:hAnsi="Times New Roman" w:cs="Times New Roman"/>
                <w:bCs/>
                <w:color w:val="000000"/>
                <w:sz w:val="24"/>
                <w:szCs w:val="24"/>
                <w:lang w:eastAsia="ru-RU"/>
              </w:rPr>
            </w:pPr>
            <w:r w:rsidRPr="003964EA">
              <w:rPr>
                <w:rFonts w:ascii="Times New Roman" w:eastAsia="Times New Roman" w:hAnsi="Times New Roman" w:cs="Times New Roman"/>
                <w:bCs/>
                <w:color w:val="000000"/>
                <w:sz w:val="24"/>
                <w:szCs w:val="24"/>
                <w:lang w:eastAsia="ru-RU"/>
              </w:rPr>
              <w:t>%  от общего количества.</w:t>
            </w:r>
          </w:p>
        </w:tc>
      </w:tr>
      <w:tr w:rsidR="003964EA" w:rsidRPr="003964EA" w:rsidTr="003964EA">
        <w:trPr>
          <w:trHeight w:val="647"/>
        </w:trPr>
        <w:tc>
          <w:tcPr>
            <w:tcW w:w="2518" w:type="dxa"/>
            <w:tcBorders>
              <w:top w:val="single" w:sz="4" w:space="0" w:color="auto"/>
              <w:left w:val="single" w:sz="4" w:space="0" w:color="auto"/>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bCs/>
                <w:i/>
                <w:color w:val="000000"/>
                <w:sz w:val="24"/>
                <w:szCs w:val="24"/>
                <w:lang w:eastAsia="ru-RU"/>
              </w:rPr>
            </w:pPr>
            <w:r w:rsidRPr="003964EA">
              <w:rPr>
                <w:rFonts w:ascii="Times New Roman" w:eastAsia="Times New Roman" w:hAnsi="Times New Roman" w:cs="Times New Roman"/>
                <w:bCs/>
                <w:i/>
                <w:color w:val="000000"/>
                <w:sz w:val="24"/>
                <w:szCs w:val="24"/>
                <w:lang w:eastAsia="ru-RU"/>
              </w:rPr>
              <w:t>до 3 лет</w:t>
            </w:r>
          </w:p>
        </w:tc>
        <w:tc>
          <w:tcPr>
            <w:tcW w:w="2153" w:type="dxa"/>
            <w:tcBorders>
              <w:top w:val="single" w:sz="4" w:space="0" w:color="auto"/>
              <w:left w:val="nil"/>
              <w:bottom w:val="single" w:sz="4" w:space="0" w:color="auto"/>
              <w:right w:val="single" w:sz="4" w:space="0" w:color="auto"/>
            </w:tcBorders>
            <w:vAlign w:val="center"/>
          </w:tcPr>
          <w:p w:rsidR="003964EA" w:rsidRPr="003964EA" w:rsidRDefault="003964EA" w:rsidP="003964EA">
            <w:pPr>
              <w:spacing w:after="0" w:line="240" w:lineRule="auto"/>
              <w:jc w:val="both"/>
              <w:rPr>
                <w:rFonts w:ascii="Times New Roman" w:eastAsia="Times New Roman" w:hAnsi="Times New Roman" w:cs="Times New Roman"/>
                <w:bCs/>
                <w:color w:val="000000"/>
                <w:sz w:val="24"/>
                <w:szCs w:val="24"/>
                <w:lang w:eastAsia="ru-RU"/>
              </w:rPr>
            </w:pPr>
            <w:r w:rsidRPr="003964EA">
              <w:rPr>
                <w:rFonts w:ascii="Times New Roman" w:eastAsia="Times New Roman" w:hAnsi="Times New Roman" w:cs="Times New Roman"/>
                <w:bCs/>
                <w:color w:val="000000"/>
                <w:sz w:val="24"/>
                <w:szCs w:val="24"/>
                <w:lang w:eastAsia="ru-RU"/>
              </w:rPr>
              <w:t>1</w:t>
            </w:r>
          </w:p>
        </w:tc>
        <w:tc>
          <w:tcPr>
            <w:tcW w:w="2126" w:type="dxa"/>
            <w:tcBorders>
              <w:top w:val="single" w:sz="4" w:space="0" w:color="auto"/>
              <w:left w:val="nil"/>
              <w:bottom w:val="single" w:sz="4" w:space="0" w:color="auto"/>
              <w:right w:val="single" w:sz="4" w:space="0" w:color="auto"/>
            </w:tcBorders>
            <w:vAlign w:val="center"/>
          </w:tcPr>
          <w:p w:rsidR="003964EA" w:rsidRPr="003964EA" w:rsidRDefault="003964EA" w:rsidP="003964EA">
            <w:pPr>
              <w:spacing w:after="0" w:line="240" w:lineRule="auto"/>
              <w:jc w:val="both"/>
              <w:rPr>
                <w:rFonts w:ascii="Times New Roman" w:eastAsia="Times New Roman" w:hAnsi="Times New Roman" w:cs="Times New Roman"/>
                <w:bCs/>
                <w:color w:val="000000"/>
                <w:sz w:val="24"/>
                <w:szCs w:val="24"/>
                <w:lang w:eastAsia="ru-RU"/>
              </w:rPr>
            </w:pPr>
            <w:r w:rsidRPr="003964EA">
              <w:rPr>
                <w:rFonts w:ascii="Times New Roman" w:eastAsia="Times New Roman" w:hAnsi="Times New Roman" w:cs="Times New Roman"/>
                <w:bCs/>
                <w:color w:val="000000"/>
                <w:sz w:val="24"/>
                <w:szCs w:val="24"/>
                <w:lang w:eastAsia="ru-RU"/>
              </w:rPr>
              <w:t>10%</w:t>
            </w:r>
          </w:p>
        </w:tc>
      </w:tr>
      <w:tr w:rsidR="003964EA" w:rsidRPr="003964EA" w:rsidTr="003964EA">
        <w:trPr>
          <w:trHeight w:val="300"/>
        </w:trPr>
        <w:tc>
          <w:tcPr>
            <w:tcW w:w="2518" w:type="dxa"/>
            <w:tcBorders>
              <w:top w:val="nil"/>
              <w:left w:val="single" w:sz="4" w:space="0" w:color="auto"/>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i/>
                <w:iCs/>
                <w:color w:val="000000"/>
                <w:sz w:val="24"/>
                <w:szCs w:val="24"/>
                <w:lang w:eastAsia="ru-RU"/>
              </w:rPr>
            </w:pPr>
            <w:r w:rsidRPr="003964EA">
              <w:rPr>
                <w:rFonts w:ascii="Times New Roman" w:eastAsia="Times New Roman" w:hAnsi="Times New Roman" w:cs="Times New Roman"/>
                <w:i/>
                <w:iCs/>
                <w:color w:val="000000"/>
                <w:sz w:val="24"/>
                <w:szCs w:val="24"/>
                <w:lang w:eastAsia="ru-RU"/>
              </w:rPr>
              <w:t>до 5 лет</w:t>
            </w:r>
          </w:p>
        </w:tc>
        <w:tc>
          <w:tcPr>
            <w:tcW w:w="2153" w:type="dxa"/>
            <w:tcBorders>
              <w:top w:val="nil"/>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4</w:t>
            </w:r>
          </w:p>
        </w:tc>
        <w:tc>
          <w:tcPr>
            <w:tcW w:w="2126" w:type="dxa"/>
            <w:tcBorders>
              <w:top w:val="nil"/>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10%</w:t>
            </w:r>
          </w:p>
        </w:tc>
      </w:tr>
      <w:tr w:rsidR="003964EA" w:rsidRPr="003964EA" w:rsidTr="003964EA">
        <w:trPr>
          <w:trHeight w:val="300"/>
        </w:trPr>
        <w:tc>
          <w:tcPr>
            <w:tcW w:w="2518" w:type="dxa"/>
            <w:tcBorders>
              <w:top w:val="nil"/>
              <w:left w:val="single" w:sz="4" w:space="0" w:color="auto"/>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i/>
                <w:iCs/>
                <w:color w:val="000000"/>
                <w:sz w:val="24"/>
                <w:szCs w:val="24"/>
                <w:lang w:eastAsia="ru-RU"/>
              </w:rPr>
            </w:pPr>
            <w:r w:rsidRPr="003964EA">
              <w:rPr>
                <w:rFonts w:ascii="Times New Roman" w:eastAsia="Times New Roman" w:hAnsi="Times New Roman" w:cs="Times New Roman"/>
                <w:i/>
                <w:iCs/>
                <w:color w:val="000000"/>
                <w:sz w:val="24"/>
                <w:szCs w:val="24"/>
                <w:lang w:eastAsia="ru-RU"/>
              </w:rPr>
              <w:t>от 6 до 10 лет</w:t>
            </w:r>
          </w:p>
        </w:tc>
        <w:tc>
          <w:tcPr>
            <w:tcW w:w="2153" w:type="dxa"/>
            <w:tcBorders>
              <w:top w:val="nil"/>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5</w:t>
            </w:r>
          </w:p>
        </w:tc>
        <w:tc>
          <w:tcPr>
            <w:tcW w:w="2126" w:type="dxa"/>
            <w:tcBorders>
              <w:top w:val="nil"/>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25%</w:t>
            </w:r>
          </w:p>
        </w:tc>
      </w:tr>
      <w:tr w:rsidR="003964EA" w:rsidRPr="003964EA" w:rsidTr="003964EA">
        <w:trPr>
          <w:trHeight w:val="300"/>
        </w:trPr>
        <w:tc>
          <w:tcPr>
            <w:tcW w:w="2518" w:type="dxa"/>
            <w:tcBorders>
              <w:top w:val="nil"/>
              <w:left w:val="single" w:sz="4" w:space="0" w:color="auto"/>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i/>
                <w:iCs/>
                <w:color w:val="000000"/>
                <w:sz w:val="24"/>
                <w:szCs w:val="24"/>
                <w:lang w:eastAsia="ru-RU"/>
              </w:rPr>
            </w:pPr>
            <w:r w:rsidRPr="003964EA">
              <w:rPr>
                <w:rFonts w:ascii="Times New Roman" w:eastAsia="Times New Roman" w:hAnsi="Times New Roman" w:cs="Times New Roman"/>
                <w:i/>
                <w:iCs/>
                <w:color w:val="000000"/>
                <w:sz w:val="24"/>
                <w:szCs w:val="24"/>
                <w:lang w:eastAsia="ru-RU"/>
              </w:rPr>
              <w:t>от  11 до 20 лет</w:t>
            </w:r>
          </w:p>
        </w:tc>
        <w:tc>
          <w:tcPr>
            <w:tcW w:w="2153" w:type="dxa"/>
            <w:tcBorders>
              <w:top w:val="nil"/>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2</w:t>
            </w:r>
          </w:p>
        </w:tc>
        <w:tc>
          <w:tcPr>
            <w:tcW w:w="2126" w:type="dxa"/>
            <w:tcBorders>
              <w:top w:val="nil"/>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10%</w:t>
            </w:r>
          </w:p>
        </w:tc>
      </w:tr>
      <w:tr w:rsidR="003964EA" w:rsidRPr="003964EA" w:rsidTr="003964EA">
        <w:trPr>
          <w:trHeight w:val="199"/>
        </w:trPr>
        <w:tc>
          <w:tcPr>
            <w:tcW w:w="2518" w:type="dxa"/>
            <w:tcBorders>
              <w:top w:val="nil"/>
              <w:left w:val="single" w:sz="4" w:space="0" w:color="auto"/>
              <w:bottom w:val="nil"/>
              <w:right w:val="single" w:sz="4" w:space="0" w:color="auto"/>
            </w:tcBorders>
            <w:noWrap/>
            <w:vAlign w:val="bottom"/>
          </w:tcPr>
          <w:p w:rsidR="003964EA" w:rsidRPr="003964EA" w:rsidRDefault="003964EA" w:rsidP="003964EA">
            <w:pPr>
              <w:spacing w:after="0" w:line="240" w:lineRule="auto"/>
              <w:jc w:val="both"/>
              <w:rPr>
                <w:rFonts w:ascii="Times New Roman" w:eastAsia="Times New Roman" w:hAnsi="Times New Roman" w:cs="Times New Roman"/>
                <w:i/>
                <w:iCs/>
                <w:color w:val="000000"/>
                <w:sz w:val="24"/>
                <w:szCs w:val="24"/>
                <w:lang w:eastAsia="ru-RU"/>
              </w:rPr>
            </w:pPr>
            <w:r w:rsidRPr="003964EA">
              <w:rPr>
                <w:rFonts w:ascii="Times New Roman" w:eastAsia="Times New Roman" w:hAnsi="Times New Roman" w:cs="Times New Roman"/>
                <w:i/>
                <w:iCs/>
                <w:color w:val="000000"/>
                <w:sz w:val="24"/>
                <w:szCs w:val="24"/>
                <w:lang w:eastAsia="ru-RU"/>
              </w:rPr>
              <w:t xml:space="preserve"> более 20 лет</w:t>
            </w:r>
          </w:p>
        </w:tc>
        <w:tc>
          <w:tcPr>
            <w:tcW w:w="2153" w:type="dxa"/>
            <w:tcBorders>
              <w:top w:val="nil"/>
              <w:left w:val="nil"/>
              <w:bottom w:val="nil"/>
              <w:right w:val="single" w:sz="4" w:space="0" w:color="auto"/>
            </w:tcBorders>
            <w:noWrap/>
            <w:vAlign w:val="bottom"/>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9</w:t>
            </w:r>
          </w:p>
        </w:tc>
        <w:tc>
          <w:tcPr>
            <w:tcW w:w="2126" w:type="dxa"/>
            <w:tcBorders>
              <w:top w:val="nil"/>
              <w:left w:val="nil"/>
              <w:bottom w:val="nil"/>
              <w:right w:val="single" w:sz="4" w:space="0" w:color="auto"/>
            </w:tcBorders>
            <w:noWrap/>
            <w:vAlign w:val="bottom"/>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45%</w:t>
            </w:r>
          </w:p>
        </w:tc>
      </w:tr>
      <w:tr w:rsidR="003964EA" w:rsidRPr="003964EA" w:rsidTr="003964EA">
        <w:trPr>
          <w:trHeight w:val="80"/>
        </w:trPr>
        <w:tc>
          <w:tcPr>
            <w:tcW w:w="2518" w:type="dxa"/>
            <w:tcBorders>
              <w:top w:val="nil"/>
              <w:left w:val="single" w:sz="4" w:space="0" w:color="auto"/>
              <w:bottom w:val="single" w:sz="4" w:space="0" w:color="auto"/>
              <w:right w:val="single" w:sz="4" w:space="0" w:color="auto"/>
            </w:tcBorders>
            <w:noWrap/>
            <w:vAlign w:val="bottom"/>
          </w:tcPr>
          <w:p w:rsidR="003964EA" w:rsidRPr="003964EA" w:rsidRDefault="003964EA" w:rsidP="003964EA">
            <w:pPr>
              <w:spacing w:after="0" w:line="240" w:lineRule="auto"/>
              <w:jc w:val="both"/>
              <w:rPr>
                <w:rFonts w:ascii="Times New Roman" w:eastAsia="Times New Roman" w:hAnsi="Times New Roman" w:cs="Times New Roman"/>
                <w:i/>
                <w:iCs/>
                <w:color w:val="000000"/>
                <w:sz w:val="24"/>
                <w:szCs w:val="24"/>
                <w:lang w:eastAsia="ru-RU"/>
              </w:rPr>
            </w:pPr>
          </w:p>
        </w:tc>
        <w:tc>
          <w:tcPr>
            <w:tcW w:w="2153" w:type="dxa"/>
            <w:tcBorders>
              <w:top w:val="nil"/>
              <w:left w:val="nil"/>
              <w:bottom w:val="single" w:sz="4" w:space="0" w:color="auto"/>
              <w:right w:val="single" w:sz="4" w:space="0" w:color="auto"/>
            </w:tcBorders>
            <w:noWrap/>
            <w:vAlign w:val="bottom"/>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p>
        </w:tc>
        <w:tc>
          <w:tcPr>
            <w:tcW w:w="2126" w:type="dxa"/>
            <w:tcBorders>
              <w:top w:val="nil"/>
              <w:left w:val="nil"/>
              <w:bottom w:val="single" w:sz="4" w:space="0" w:color="auto"/>
              <w:right w:val="single" w:sz="4" w:space="0" w:color="auto"/>
            </w:tcBorders>
            <w:noWrap/>
            <w:vAlign w:val="bottom"/>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p>
        </w:tc>
      </w:tr>
    </w:tbl>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r w:rsidRPr="003964EA">
        <w:rPr>
          <w:rFonts w:ascii="Calibri" w:eastAsia="Times New Roman" w:hAnsi="Calibri" w:cs="Times New Roman"/>
          <w:noProof/>
          <w:lang w:eastAsia="ru-RU"/>
        </w:rPr>
        <w:drawing>
          <wp:anchor distT="0" distB="0" distL="114300" distR="114300" simplePos="0" relativeHeight="251660288" behindDoc="1" locked="0" layoutInCell="1" allowOverlap="1" wp14:anchorId="37BE12FD" wp14:editId="11EB5159">
            <wp:simplePos x="0" y="0"/>
            <wp:positionH relativeFrom="column">
              <wp:posOffset>228600</wp:posOffset>
            </wp:positionH>
            <wp:positionV relativeFrom="paragraph">
              <wp:posOffset>-18415</wp:posOffset>
            </wp:positionV>
            <wp:extent cx="4314825" cy="1844675"/>
            <wp:effectExtent l="0" t="0" r="0" b="3175"/>
            <wp:wrapTight wrapText="bothSides">
              <wp:wrapPolygon edited="0">
                <wp:start x="0" y="0"/>
                <wp:lineTo x="0" y="21637"/>
                <wp:lineTo x="21552" y="21637"/>
                <wp:lineTo x="21552" y="0"/>
                <wp:lineTo x="0" y="0"/>
              </wp:wrapPolygon>
            </wp:wrapTight>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3964EA">
        <w:rPr>
          <w:rFonts w:ascii="Times New Roman" w:eastAsia="Times New Roman" w:hAnsi="Times New Roman" w:cs="Times New Roman"/>
          <w:noProof/>
          <w:sz w:val="24"/>
          <w:szCs w:val="24"/>
          <w:lang w:eastAsia="ru-RU"/>
        </w:rPr>
        <w:t xml:space="preserve">  </w:t>
      </w: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tbl>
      <w:tblPr>
        <w:tblW w:w="10189" w:type="dxa"/>
        <w:tblLook w:val="00A0" w:firstRow="1" w:lastRow="0" w:firstColumn="1" w:lastColumn="0" w:noHBand="0" w:noVBand="0"/>
      </w:tblPr>
      <w:tblGrid>
        <w:gridCol w:w="4210"/>
        <w:gridCol w:w="2844"/>
        <w:gridCol w:w="3135"/>
      </w:tblGrid>
      <w:tr w:rsidR="003964EA" w:rsidRPr="003964EA" w:rsidTr="003964EA">
        <w:trPr>
          <w:trHeight w:val="683"/>
        </w:trPr>
        <w:tc>
          <w:tcPr>
            <w:tcW w:w="4210" w:type="dxa"/>
            <w:tcBorders>
              <w:top w:val="single" w:sz="8" w:space="0" w:color="000000"/>
              <w:left w:val="single" w:sz="8" w:space="0" w:color="000000"/>
              <w:bottom w:val="single" w:sz="8" w:space="0" w:color="000000"/>
              <w:right w:val="single" w:sz="8" w:space="0" w:color="000000"/>
            </w:tcBorders>
            <w:vAlign w:val="center"/>
          </w:tcPr>
          <w:p w:rsidR="003964EA" w:rsidRPr="003964EA" w:rsidRDefault="003964EA" w:rsidP="003964EA">
            <w:pPr>
              <w:spacing w:after="0" w:line="240" w:lineRule="auto"/>
              <w:jc w:val="center"/>
              <w:rPr>
                <w:rFonts w:ascii="Times New Roman" w:eastAsia="Times New Roman" w:hAnsi="Times New Roman" w:cs="Times New Roman"/>
                <w:bCs/>
                <w:color w:val="000000"/>
                <w:sz w:val="24"/>
                <w:szCs w:val="24"/>
                <w:lang w:eastAsia="ru-RU"/>
              </w:rPr>
            </w:pPr>
            <w:r w:rsidRPr="003964EA">
              <w:rPr>
                <w:rFonts w:ascii="Times New Roman" w:eastAsia="Times New Roman" w:hAnsi="Times New Roman" w:cs="Times New Roman"/>
                <w:bCs/>
                <w:color w:val="000000"/>
                <w:sz w:val="24"/>
                <w:szCs w:val="24"/>
                <w:lang w:eastAsia="ru-RU"/>
              </w:rPr>
              <w:lastRenderedPageBreak/>
              <w:t>Распределение по возрасту</w:t>
            </w:r>
          </w:p>
        </w:tc>
        <w:tc>
          <w:tcPr>
            <w:tcW w:w="2844" w:type="dxa"/>
            <w:tcBorders>
              <w:top w:val="single" w:sz="8" w:space="0" w:color="000000"/>
              <w:left w:val="nil"/>
              <w:bottom w:val="single" w:sz="8" w:space="0" w:color="000000"/>
              <w:right w:val="single" w:sz="8" w:space="0" w:color="000000"/>
            </w:tcBorders>
            <w:vAlign w:val="center"/>
          </w:tcPr>
          <w:p w:rsidR="003964EA" w:rsidRPr="003964EA" w:rsidRDefault="003964EA" w:rsidP="003964EA">
            <w:pPr>
              <w:spacing w:after="0" w:line="240" w:lineRule="auto"/>
              <w:jc w:val="center"/>
              <w:rPr>
                <w:rFonts w:ascii="Times New Roman" w:eastAsia="Times New Roman" w:hAnsi="Times New Roman" w:cs="Times New Roman"/>
                <w:bCs/>
                <w:color w:val="000000"/>
                <w:sz w:val="24"/>
                <w:szCs w:val="24"/>
                <w:lang w:eastAsia="ru-RU"/>
              </w:rPr>
            </w:pPr>
            <w:r w:rsidRPr="003964EA">
              <w:rPr>
                <w:rFonts w:ascii="Times New Roman" w:eastAsia="Times New Roman" w:hAnsi="Times New Roman" w:cs="Times New Roman"/>
                <w:bCs/>
                <w:color w:val="000000"/>
                <w:sz w:val="24"/>
                <w:szCs w:val="24"/>
                <w:lang w:eastAsia="ru-RU"/>
              </w:rPr>
              <w:t>Количество педагогических работников</w:t>
            </w:r>
          </w:p>
        </w:tc>
        <w:tc>
          <w:tcPr>
            <w:tcW w:w="3135" w:type="dxa"/>
            <w:tcBorders>
              <w:top w:val="single" w:sz="8" w:space="0" w:color="000000"/>
              <w:left w:val="nil"/>
              <w:bottom w:val="single" w:sz="8" w:space="0" w:color="000000"/>
              <w:right w:val="single" w:sz="8" w:space="0" w:color="000000"/>
            </w:tcBorders>
            <w:vAlign w:val="center"/>
          </w:tcPr>
          <w:p w:rsidR="003964EA" w:rsidRPr="003964EA" w:rsidRDefault="003964EA" w:rsidP="003964EA">
            <w:pPr>
              <w:spacing w:after="0" w:line="240" w:lineRule="auto"/>
              <w:jc w:val="center"/>
              <w:rPr>
                <w:rFonts w:ascii="Times New Roman" w:eastAsia="Times New Roman" w:hAnsi="Times New Roman" w:cs="Times New Roman"/>
                <w:bCs/>
                <w:color w:val="000000"/>
                <w:sz w:val="24"/>
                <w:szCs w:val="24"/>
                <w:lang w:eastAsia="ru-RU"/>
              </w:rPr>
            </w:pPr>
            <w:r w:rsidRPr="003964EA">
              <w:rPr>
                <w:rFonts w:ascii="Times New Roman" w:eastAsia="Times New Roman" w:hAnsi="Times New Roman" w:cs="Times New Roman"/>
                <w:bCs/>
                <w:color w:val="000000"/>
                <w:sz w:val="24"/>
                <w:szCs w:val="24"/>
                <w:lang w:eastAsia="ru-RU"/>
              </w:rPr>
              <w:t>% от общего количества.</w:t>
            </w:r>
          </w:p>
        </w:tc>
      </w:tr>
      <w:tr w:rsidR="003964EA" w:rsidRPr="003964EA" w:rsidTr="003964EA">
        <w:trPr>
          <w:trHeight w:val="330"/>
        </w:trPr>
        <w:tc>
          <w:tcPr>
            <w:tcW w:w="4210" w:type="dxa"/>
            <w:tcBorders>
              <w:top w:val="nil"/>
              <w:left w:val="single" w:sz="8" w:space="0" w:color="000000"/>
              <w:bottom w:val="single" w:sz="8" w:space="0" w:color="000000"/>
              <w:right w:val="single" w:sz="8" w:space="0" w:color="000000"/>
            </w:tcBorders>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 xml:space="preserve">до 30 лет </w:t>
            </w:r>
          </w:p>
        </w:tc>
        <w:tc>
          <w:tcPr>
            <w:tcW w:w="2844" w:type="dxa"/>
            <w:tcBorders>
              <w:top w:val="nil"/>
              <w:left w:val="nil"/>
              <w:bottom w:val="single" w:sz="8" w:space="0" w:color="000000"/>
              <w:right w:val="single" w:sz="8" w:space="0" w:color="000000"/>
            </w:tcBorders>
          </w:tcPr>
          <w:p w:rsidR="003964EA" w:rsidRPr="003964EA" w:rsidRDefault="003964EA" w:rsidP="003964EA">
            <w:pPr>
              <w:spacing w:after="0" w:line="240" w:lineRule="auto"/>
              <w:jc w:val="center"/>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5</w:t>
            </w:r>
          </w:p>
        </w:tc>
        <w:tc>
          <w:tcPr>
            <w:tcW w:w="3135" w:type="dxa"/>
            <w:tcBorders>
              <w:top w:val="nil"/>
              <w:left w:val="nil"/>
              <w:bottom w:val="single" w:sz="8" w:space="0" w:color="000000"/>
              <w:right w:val="single" w:sz="8" w:space="0" w:color="000000"/>
            </w:tcBorders>
          </w:tcPr>
          <w:p w:rsidR="003964EA" w:rsidRPr="003964EA" w:rsidRDefault="003964EA" w:rsidP="003964EA">
            <w:pPr>
              <w:spacing w:after="0" w:line="240" w:lineRule="auto"/>
              <w:jc w:val="center"/>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25%</w:t>
            </w:r>
          </w:p>
        </w:tc>
      </w:tr>
      <w:tr w:rsidR="003964EA" w:rsidRPr="003964EA" w:rsidTr="003964EA">
        <w:trPr>
          <w:trHeight w:val="330"/>
        </w:trPr>
        <w:tc>
          <w:tcPr>
            <w:tcW w:w="4210" w:type="dxa"/>
            <w:tcBorders>
              <w:top w:val="nil"/>
              <w:left w:val="single" w:sz="8" w:space="0" w:color="000000"/>
              <w:bottom w:val="single" w:sz="8" w:space="0" w:color="000000"/>
              <w:right w:val="single" w:sz="8" w:space="0" w:color="000000"/>
            </w:tcBorders>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31-40 лет</w:t>
            </w:r>
          </w:p>
        </w:tc>
        <w:tc>
          <w:tcPr>
            <w:tcW w:w="2844" w:type="dxa"/>
            <w:tcBorders>
              <w:top w:val="nil"/>
              <w:left w:val="nil"/>
              <w:bottom w:val="single" w:sz="8" w:space="0" w:color="000000"/>
              <w:right w:val="single" w:sz="8" w:space="0" w:color="000000"/>
            </w:tcBorders>
          </w:tcPr>
          <w:p w:rsidR="003964EA" w:rsidRPr="003964EA" w:rsidRDefault="003964EA" w:rsidP="003964EA">
            <w:pPr>
              <w:spacing w:after="0" w:line="240" w:lineRule="auto"/>
              <w:jc w:val="center"/>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7</w:t>
            </w:r>
          </w:p>
        </w:tc>
        <w:tc>
          <w:tcPr>
            <w:tcW w:w="3135" w:type="dxa"/>
            <w:tcBorders>
              <w:top w:val="nil"/>
              <w:left w:val="nil"/>
              <w:bottom w:val="single" w:sz="8" w:space="0" w:color="000000"/>
              <w:right w:val="single" w:sz="8" w:space="0" w:color="000000"/>
            </w:tcBorders>
          </w:tcPr>
          <w:p w:rsidR="003964EA" w:rsidRPr="003964EA" w:rsidRDefault="003964EA" w:rsidP="003964EA">
            <w:pPr>
              <w:spacing w:after="0" w:line="240" w:lineRule="auto"/>
              <w:jc w:val="center"/>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35%</w:t>
            </w:r>
          </w:p>
        </w:tc>
      </w:tr>
      <w:tr w:rsidR="003964EA" w:rsidRPr="003964EA" w:rsidTr="003964EA">
        <w:trPr>
          <w:trHeight w:val="330"/>
        </w:trPr>
        <w:tc>
          <w:tcPr>
            <w:tcW w:w="4210" w:type="dxa"/>
            <w:tcBorders>
              <w:top w:val="nil"/>
              <w:left w:val="single" w:sz="8" w:space="0" w:color="000000"/>
              <w:bottom w:val="single" w:sz="8" w:space="0" w:color="000000"/>
              <w:right w:val="single" w:sz="8" w:space="0" w:color="000000"/>
            </w:tcBorders>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41-50 лет</w:t>
            </w:r>
          </w:p>
        </w:tc>
        <w:tc>
          <w:tcPr>
            <w:tcW w:w="2844" w:type="dxa"/>
            <w:tcBorders>
              <w:top w:val="nil"/>
              <w:left w:val="nil"/>
              <w:bottom w:val="single" w:sz="8" w:space="0" w:color="000000"/>
              <w:right w:val="single" w:sz="8" w:space="0" w:color="000000"/>
            </w:tcBorders>
          </w:tcPr>
          <w:p w:rsidR="003964EA" w:rsidRPr="003964EA" w:rsidRDefault="003964EA" w:rsidP="003964EA">
            <w:pPr>
              <w:spacing w:after="0" w:line="240" w:lineRule="auto"/>
              <w:jc w:val="center"/>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3</w:t>
            </w:r>
          </w:p>
        </w:tc>
        <w:tc>
          <w:tcPr>
            <w:tcW w:w="3135" w:type="dxa"/>
            <w:tcBorders>
              <w:top w:val="nil"/>
              <w:left w:val="nil"/>
              <w:bottom w:val="single" w:sz="8" w:space="0" w:color="000000"/>
              <w:right w:val="single" w:sz="8" w:space="0" w:color="000000"/>
            </w:tcBorders>
          </w:tcPr>
          <w:p w:rsidR="003964EA" w:rsidRPr="003964EA" w:rsidRDefault="003964EA" w:rsidP="003964EA">
            <w:pPr>
              <w:spacing w:after="0" w:line="240" w:lineRule="auto"/>
              <w:jc w:val="center"/>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15%</w:t>
            </w:r>
          </w:p>
        </w:tc>
      </w:tr>
      <w:tr w:rsidR="003964EA" w:rsidRPr="003964EA" w:rsidTr="003964EA">
        <w:trPr>
          <w:trHeight w:val="330"/>
        </w:trPr>
        <w:tc>
          <w:tcPr>
            <w:tcW w:w="4210" w:type="dxa"/>
            <w:tcBorders>
              <w:top w:val="nil"/>
              <w:left w:val="single" w:sz="8" w:space="0" w:color="000000"/>
              <w:bottom w:val="single" w:sz="8" w:space="0" w:color="000000"/>
              <w:right w:val="single" w:sz="8" w:space="0" w:color="000000"/>
            </w:tcBorders>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51-55 лет</w:t>
            </w:r>
          </w:p>
        </w:tc>
        <w:tc>
          <w:tcPr>
            <w:tcW w:w="2844" w:type="dxa"/>
            <w:tcBorders>
              <w:top w:val="nil"/>
              <w:left w:val="nil"/>
              <w:bottom w:val="single" w:sz="8" w:space="0" w:color="000000"/>
              <w:right w:val="single" w:sz="8" w:space="0" w:color="000000"/>
            </w:tcBorders>
          </w:tcPr>
          <w:p w:rsidR="003964EA" w:rsidRPr="003964EA" w:rsidRDefault="003964EA" w:rsidP="003964EA">
            <w:pPr>
              <w:spacing w:after="0" w:line="240" w:lineRule="auto"/>
              <w:jc w:val="center"/>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3</w:t>
            </w:r>
          </w:p>
        </w:tc>
        <w:tc>
          <w:tcPr>
            <w:tcW w:w="3135" w:type="dxa"/>
            <w:tcBorders>
              <w:top w:val="nil"/>
              <w:left w:val="nil"/>
              <w:bottom w:val="single" w:sz="8" w:space="0" w:color="000000"/>
              <w:right w:val="single" w:sz="8" w:space="0" w:color="000000"/>
            </w:tcBorders>
          </w:tcPr>
          <w:p w:rsidR="003964EA" w:rsidRPr="003964EA" w:rsidRDefault="003964EA" w:rsidP="003964EA">
            <w:pPr>
              <w:spacing w:after="0" w:line="240" w:lineRule="auto"/>
              <w:jc w:val="center"/>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15%</w:t>
            </w:r>
          </w:p>
        </w:tc>
      </w:tr>
      <w:tr w:rsidR="003964EA" w:rsidRPr="003964EA" w:rsidTr="003964EA">
        <w:trPr>
          <w:trHeight w:val="330"/>
        </w:trPr>
        <w:tc>
          <w:tcPr>
            <w:tcW w:w="4210" w:type="dxa"/>
            <w:tcBorders>
              <w:top w:val="nil"/>
              <w:left w:val="single" w:sz="8" w:space="0" w:color="000000"/>
              <w:bottom w:val="single" w:sz="8" w:space="0" w:color="000000"/>
              <w:right w:val="single" w:sz="8" w:space="0" w:color="000000"/>
            </w:tcBorders>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более 55 лет</w:t>
            </w:r>
          </w:p>
        </w:tc>
        <w:tc>
          <w:tcPr>
            <w:tcW w:w="2844" w:type="dxa"/>
            <w:tcBorders>
              <w:top w:val="nil"/>
              <w:left w:val="nil"/>
              <w:bottom w:val="single" w:sz="8" w:space="0" w:color="000000"/>
              <w:right w:val="single" w:sz="8" w:space="0" w:color="000000"/>
            </w:tcBorders>
          </w:tcPr>
          <w:p w:rsidR="003964EA" w:rsidRPr="003964EA" w:rsidRDefault="003964EA" w:rsidP="003964EA">
            <w:pPr>
              <w:spacing w:after="0" w:line="240" w:lineRule="auto"/>
              <w:jc w:val="center"/>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2</w:t>
            </w:r>
          </w:p>
        </w:tc>
        <w:tc>
          <w:tcPr>
            <w:tcW w:w="3135" w:type="dxa"/>
            <w:tcBorders>
              <w:top w:val="nil"/>
              <w:left w:val="nil"/>
              <w:bottom w:val="single" w:sz="8" w:space="0" w:color="000000"/>
              <w:right w:val="single" w:sz="8" w:space="0" w:color="000000"/>
            </w:tcBorders>
          </w:tcPr>
          <w:p w:rsidR="003964EA" w:rsidRPr="003964EA" w:rsidRDefault="003964EA" w:rsidP="003964EA">
            <w:pPr>
              <w:spacing w:after="0" w:line="240" w:lineRule="auto"/>
              <w:jc w:val="center"/>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10%</w:t>
            </w:r>
          </w:p>
        </w:tc>
      </w:tr>
      <w:tr w:rsidR="003964EA" w:rsidRPr="003964EA" w:rsidTr="003964EA">
        <w:trPr>
          <w:trHeight w:val="330"/>
        </w:trPr>
        <w:tc>
          <w:tcPr>
            <w:tcW w:w="4210" w:type="dxa"/>
            <w:tcBorders>
              <w:top w:val="nil"/>
              <w:left w:val="single" w:sz="8" w:space="0" w:color="000000"/>
              <w:bottom w:val="single" w:sz="8" w:space="0" w:color="000000"/>
              <w:right w:val="single" w:sz="8" w:space="0" w:color="000000"/>
            </w:tcBorders>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Пенсионеров</w:t>
            </w:r>
          </w:p>
        </w:tc>
        <w:tc>
          <w:tcPr>
            <w:tcW w:w="2844" w:type="dxa"/>
            <w:tcBorders>
              <w:top w:val="nil"/>
              <w:left w:val="nil"/>
              <w:bottom w:val="single" w:sz="8" w:space="0" w:color="000000"/>
              <w:right w:val="single" w:sz="8" w:space="0" w:color="000000"/>
            </w:tcBorders>
          </w:tcPr>
          <w:p w:rsidR="003964EA" w:rsidRPr="003964EA" w:rsidRDefault="003964EA" w:rsidP="003964EA">
            <w:pPr>
              <w:spacing w:after="0" w:line="240" w:lineRule="auto"/>
              <w:jc w:val="center"/>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1</w:t>
            </w:r>
          </w:p>
        </w:tc>
        <w:tc>
          <w:tcPr>
            <w:tcW w:w="3135" w:type="dxa"/>
            <w:tcBorders>
              <w:top w:val="nil"/>
              <w:left w:val="nil"/>
              <w:bottom w:val="single" w:sz="8" w:space="0" w:color="000000"/>
              <w:right w:val="single" w:sz="8" w:space="0" w:color="000000"/>
            </w:tcBorders>
          </w:tcPr>
          <w:p w:rsidR="003964EA" w:rsidRPr="003964EA" w:rsidRDefault="003964EA" w:rsidP="003964EA">
            <w:pPr>
              <w:spacing w:after="0" w:line="240" w:lineRule="auto"/>
              <w:jc w:val="center"/>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10%</w:t>
            </w:r>
          </w:p>
        </w:tc>
      </w:tr>
    </w:tbl>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r w:rsidRPr="003964EA">
        <w:rPr>
          <w:rFonts w:ascii="Times New Roman" w:eastAsia="Times New Roman" w:hAnsi="Times New Roman" w:cs="Times New Roman"/>
          <w:noProof/>
          <w:sz w:val="24"/>
          <w:szCs w:val="24"/>
          <w:lang w:eastAsia="ru-RU"/>
        </w:rPr>
        <w:drawing>
          <wp:inline distT="0" distB="0" distL="0" distR="0" wp14:anchorId="2A6EFB9F" wp14:editId="7EB7C093">
            <wp:extent cx="5699125" cy="183959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noProof/>
          <w:sz w:val="24"/>
          <w:szCs w:val="24"/>
          <w:lang w:eastAsia="ru-RU"/>
        </w:rPr>
      </w:pPr>
    </w:p>
    <w:tbl>
      <w:tblPr>
        <w:tblW w:w="9841" w:type="dxa"/>
        <w:jc w:val="center"/>
        <w:tblLook w:val="00A0" w:firstRow="1" w:lastRow="0" w:firstColumn="1" w:lastColumn="0" w:noHBand="0" w:noVBand="0"/>
      </w:tblPr>
      <w:tblGrid>
        <w:gridCol w:w="4860"/>
        <w:gridCol w:w="2140"/>
        <w:gridCol w:w="2841"/>
      </w:tblGrid>
      <w:tr w:rsidR="003964EA" w:rsidRPr="003964EA" w:rsidTr="003964EA">
        <w:trPr>
          <w:trHeight w:val="375"/>
          <w:jc w:val="center"/>
        </w:trPr>
        <w:tc>
          <w:tcPr>
            <w:tcW w:w="4860" w:type="dxa"/>
            <w:tcBorders>
              <w:top w:val="single" w:sz="4" w:space="0" w:color="auto"/>
              <w:left w:val="single" w:sz="4" w:space="0" w:color="auto"/>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bCs/>
                <w:color w:val="000000"/>
                <w:sz w:val="24"/>
                <w:szCs w:val="24"/>
                <w:lang w:eastAsia="ru-RU"/>
              </w:rPr>
            </w:pPr>
            <w:r w:rsidRPr="003964EA">
              <w:rPr>
                <w:rFonts w:ascii="Times New Roman" w:eastAsia="Times New Roman" w:hAnsi="Times New Roman" w:cs="Times New Roman"/>
                <w:bCs/>
                <w:color w:val="000000"/>
                <w:sz w:val="24"/>
                <w:szCs w:val="24"/>
                <w:lang w:eastAsia="ru-RU"/>
              </w:rPr>
              <w:t>Квалификационный уровень педагогов</w:t>
            </w:r>
          </w:p>
        </w:tc>
        <w:tc>
          <w:tcPr>
            <w:tcW w:w="2140" w:type="dxa"/>
            <w:tcBorders>
              <w:top w:val="single" w:sz="4" w:space="0" w:color="auto"/>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Кол-во</w:t>
            </w:r>
          </w:p>
        </w:tc>
        <w:tc>
          <w:tcPr>
            <w:tcW w:w="2841" w:type="dxa"/>
            <w:tcBorders>
              <w:top w:val="single" w:sz="4" w:space="0" w:color="auto"/>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w:t>
            </w:r>
          </w:p>
        </w:tc>
      </w:tr>
      <w:tr w:rsidR="003964EA" w:rsidRPr="003964EA" w:rsidTr="003964EA">
        <w:trPr>
          <w:trHeight w:val="300"/>
          <w:jc w:val="center"/>
        </w:trPr>
        <w:tc>
          <w:tcPr>
            <w:tcW w:w="4860" w:type="dxa"/>
            <w:tcBorders>
              <w:top w:val="nil"/>
              <w:left w:val="single" w:sz="4" w:space="0" w:color="auto"/>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Высшая категория</w:t>
            </w:r>
          </w:p>
        </w:tc>
        <w:tc>
          <w:tcPr>
            <w:tcW w:w="2140" w:type="dxa"/>
            <w:tcBorders>
              <w:top w:val="nil"/>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9</w:t>
            </w:r>
          </w:p>
        </w:tc>
        <w:tc>
          <w:tcPr>
            <w:tcW w:w="2841" w:type="dxa"/>
            <w:tcBorders>
              <w:top w:val="nil"/>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45%</w:t>
            </w:r>
          </w:p>
        </w:tc>
      </w:tr>
      <w:tr w:rsidR="003964EA" w:rsidRPr="003964EA" w:rsidTr="003964EA">
        <w:trPr>
          <w:trHeight w:val="300"/>
          <w:jc w:val="center"/>
        </w:trPr>
        <w:tc>
          <w:tcPr>
            <w:tcW w:w="4860" w:type="dxa"/>
            <w:tcBorders>
              <w:top w:val="nil"/>
              <w:left w:val="single" w:sz="4" w:space="0" w:color="auto"/>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Первая категория</w:t>
            </w:r>
          </w:p>
        </w:tc>
        <w:tc>
          <w:tcPr>
            <w:tcW w:w="2140" w:type="dxa"/>
            <w:tcBorders>
              <w:top w:val="nil"/>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2</w:t>
            </w:r>
          </w:p>
        </w:tc>
        <w:tc>
          <w:tcPr>
            <w:tcW w:w="2841" w:type="dxa"/>
            <w:tcBorders>
              <w:top w:val="nil"/>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10%</w:t>
            </w:r>
          </w:p>
        </w:tc>
      </w:tr>
      <w:tr w:rsidR="003964EA" w:rsidRPr="003964EA" w:rsidTr="003964EA">
        <w:trPr>
          <w:trHeight w:val="300"/>
          <w:jc w:val="center"/>
        </w:trPr>
        <w:tc>
          <w:tcPr>
            <w:tcW w:w="4860" w:type="dxa"/>
            <w:tcBorders>
              <w:top w:val="nil"/>
              <w:left w:val="single" w:sz="4" w:space="0" w:color="auto"/>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 xml:space="preserve">Без категории </w:t>
            </w:r>
            <w:proofErr w:type="gramStart"/>
            <w:r w:rsidRPr="003964EA">
              <w:rPr>
                <w:rFonts w:ascii="Times New Roman" w:eastAsia="Times New Roman" w:hAnsi="Times New Roman" w:cs="Times New Roman"/>
                <w:color w:val="000000"/>
                <w:sz w:val="24"/>
                <w:szCs w:val="24"/>
                <w:lang w:eastAsia="ru-RU"/>
              </w:rPr>
              <w:t xml:space="preserve">( </w:t>
            </w:r>
            <w:proofErr w:type="gramEnd"/>
            <w:r w:rsidRPr="003964EA">
              <w:rPr>
                <w:rFonts w:ascii="Times New Roman" w:eastAsia="Times New Roman" w:hAnsi="Times New Roman" w:cs="Times New Roman"/>
                <w:color w:val="000000"/>
                <w:sz w:val="24"/>
                <w:szCs w:val="24"/>
                <w:lang w:eastAsia="ru-RU"/>
              </w:rPr>
              <w:t>соответствие)</w:t>
            </w:r>
          </w:p>
        </w:tc>
        <w:tc>
          <w:tcPr>
            <w:tcW w:w="2140" w:type="dxa"/>
            <w:tcBorders>
              <w:top w:val="nil"/>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841" w:type="dxa"/>
            <w:tcBorders>
              <w:top w:val="nil"/>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35%</w:t>
            </w:r>
          </w:p>
        </w:tc>
      </w:tr>
      <w:tr w:rsidR="003964EA" w:rsidRPr="003964EA" w:rsidTr="003964EA">
        <w:trPr>
          <w:trHeight w:val="300"/>
          <w:jc w:val="center"/>
        </w:trPr>
        <w:tc>
          <w:tcPr>
            <w:tcW w:w="4860" w:type="dxa"/>
            <w:tcBorders>
              <w:top w:val="nil"/>
              <w:left w:val="single" w:sz="4" w:space="0" w:color="auto"/>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Студент заочник</w:t>
            </w:r>
          </w:p>
        </w:tc>
        <w:tc>
          <w:tcPr>
            <w:tcW w:w="2140" w:type="dxa"/>
            <w:tcBorders>
              <w:top w:val="nil"/>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841" w:type="dxa"/>
            <w:tcBorders>
              <w:top w:val="nil"/>
              <w:left w:val="nil"/>
              <w:bottom w:val="single" w:sz="4" w:space="0" w:color="auto"/>
              <w:right w:val="single" w:sz="4" w:space="0" w:color="auto"/>
            </w:tcBorders>
            <w:noWrap/>
            <w:vAlign w:val="center"/>
          </w:tcPr>
          <w:p w:rsidR="003964EA" w:rsidRPr="003964EA" w:rsidRDefault="003964EA" w:rsidP="003964EA">
            <w:pPr>
              <w:spacing w:after="0" w:line="240" w:lineRule="auto"/>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10%</w:t>
            </w:r>
          </w:p>
        </w:tc>
      </w:tr>
    </w:tbl>
    <w:p w:rsidR="003964EA" w:rsidRPr="003964EA" w:rsidRDefault="003964EA" w:rsidP="003964EA">
      <w:pPr>
        <w:spacing w:after="0" w:line="240" w:lineRule="auto"/>
        <w:jc w:val="both"/>
        <w:rPr>
          <w:rFonts w:ascii="Times New Roman" w:eastAsia="Times New Roman" w:hAnsi="Times New Roman" w:cs="Times New Roman"/>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sz w:val="24"/>
          <w:szCs w:val="24"/>
          <w:lang w:eastAsia="ru-RU"/>
        </w:rPr>
      </w:pPr>
    </w:p>
    <w:p w:rsidR="003964EA" w:rsidRPr="003964EA" w:rsidRDefault="003964EA" w:rsidP="003964EA">
      <w:pPr>
        <w:spacing w:after="0" w:line="240" w:lineRule="auto"/>
        <w:ind w:firstLine="720"/>
        <w:jc w:val="both"/>
        <w:rPr>
          <w:rFonts w:ascii="Times New Roman" w:eastAsia="Times New Roman" w:hAnsi="Times New Roman" w:cs="Times New Roman"/>
          <w:b/>
          <w:sz w:val="24"/>
          <w:szCs w:val="24"/>
          <w:lang w:eastAsia="ru-RU"/>
        </w:rPr>
      </w:pPr>
      <w:r w:rsidRPr="003964EA">
        <w:rPr>
          <w:rFonts w:ascii="Times New Roman" w:eastAsia="Times New Roman" w:hAnsi="Times New Roman" w:cs="Times New Roman"/>
          <w:b/>
          <w:sz w:val="24"/>
          <w:szCs w:val="24"/>
          <w:lang w:eastAsia="ru-RU"/>
        </w:rPr>
        <w:t>Краткая характеристика учителей начальных классов</w:t>
      </w:r>
    </w:p>
    <w:p w:rsidR="003964EA" w:rsidRPr="003964EA" w:rsidRDefault="003964EA" w:rsidP="003964EA">
      <w:pPr>
        <w:spacing w:after="0" w:line="240" w:lineRule="auto"/>
        <w:ind w:firstLine="720"/>
        <w:rPr>
          <w:rFonts w:ascii="Times New Roman" w:eastAsia="Times New Roman" w:hAnsi="Times New Roman" w:cs="Times New Roman"/>
          <w:sz w:val="24"/>
          <w:szCs w:val="24"/>
          <w:lang w:eastAsia="ru-RU"/>
        </w:rPr>
      </w:pPr>
      <w:r w:rsidRPr="003964EA">
        <w:rPr>
          <w:rFonts w:ascii="Times New Roman" w:eastAsia="Times New Roman" w:hAnsi="Times New Roman" w:cs="Times New Roman"/>
          <w:sz w:val="24"/>
          <w:szCs w:val="24"/>
          <w:u w:val="single"/>
          <w:lang w:eastAsia="ru-RU"/>
        </w:rPr>
        <w:t>-по уровню образовани</w:t>
      </w:r>
      <w:proofErr w:type="gramStart"/>
      <w:r w:rsidRPr="003964EA">
        <w:rPr>
          <w:rFonts w:ascii="Times New Roman" w:eastAsia="Times New Roman" w:hAnsi="Times New Roman" w:cs="Times New Roman"/>
          <w:sz w:val="24"/>
          <w:szCs w:val="24"/>
          <w:u w:val="single"/>
          <w:lang w:eastAsia="ru-RU"/>
        </w:rPr>
        <w:t>я-</w:t>
      </w:r>
      <w:proofErr w:type="gramEnd"/>
      <w:r w:rsidRPr="003964EA">
        <w:rPr>
          <w:rFonts w:ascii="Times New Roman" w:eastAsia="Times New Roman" w:hAnsi="Times New Roman" w:cs="Times New Roman"/>
          <w:sz w:val="24"/>
          <w:szCs w:val="24"/>
          <w:u w:val="single"/>
          <w:lang w:eastAsia="ru-RU"/>
        </w:rPr>
        <w:br/>
      </w:r>
      <w:r w:rsidRPr="003964EA">
        <w:rPr>
          <w:rFonts w:ascii="Times New Roman" w:eastAsia="Times New Roman" w:hAnsi="Times New Roman" w:cs="Times New Roman"/>
          <w:sz w:val="24"/>
          <w:szCs w:val="24"/>
          <w:lang w:eastAsia="ru-RU"/>
        </w:rPr>
        <w:t>всего 8 педагогов</w:t>
      </w:r>
    </w:p>
    <w:tbl>
      <w:tblPr>
        <w:tblW w:w="75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260"/>
        <w:gridCol w:w="1260"/>
        <w:gridCol w:w="1260"/>
        <w:gridCol w:w="1260"/>
        <w:gridCol w:w="1260"/>
        <w:gridCol w:w="1260"/>
      </w:tblGrid>
      <w:tr w:rsidR="003964EA" w:rsidRPr="003964EA" w:rsidTr="003964EA">
        <w:tc>
          <w:tcPr>
            <w:tcW w:w="2520" w:type="dxa"/>
            <w:gridSpan w:val="2"/>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b/>
                <w:kern w:val="1"/>
                <w:sz w:val="24"/>
                <w:szCs w:val="24"/>
                <w:lang w:eastAsia="ru-RU"/>
              </w:rPr>
            </w:pPr>
            <w:r w:rsidRPr="003964EA">
              <w:rPr>
                <w:rFonts w:ascii="Times New Roman" w:eastAsia="Arial Unicode MS" w:hAnsi="Times New Roman" w:cs="Times New Roman"/>
                <w:b/>
                <w:kern w:val="1"/>
                <w:sz w:val="24"/>
                <w:szCs w:val="24"/>
                <w:lang w:eastAsia="ru-RU"/>
              </w:rPr>
              <w:t>Высшее</w:t>
            </w:r>
          </w:p>
        </w:tc>
        <w:tc>
          <w:tcPr>
            <w:tcW w:w="2520" w:type="dxa"/>
            <w:gridSpan w:val="2"/>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b/>
                <w:kern w:val="1"/>
                <w:sz w:val="24"/>
                <w:szCs w:val="24"/>
                <w:lang w:eastAsia="ru-RU"/>
              </w:rPr>
            </w:pPr>
            <w:r w:rsidRPr="003964EA">
              <w:rPr>
                <w:rFonts w:ascii="Times New Roman" w:eastAsia="Arial Unicode MS" w:hAnsi="Times New Roman" w:cs="Times New Roman"/>
                <w:b/>
                <w:kern w:val="1"/>
                <w:sz w:val="24"/>
                <w:szCs w:val="24"/>
                <w:lang w:eastAsia="ru-RU"/>
              </w:rPr>
              <w:t>Среднее специальное</w:t>
            </w:r>
          </w:p>
        </w:tc>
        <w:tc>
          <w:tcPr>
            <w:tcW w:w="2520" w:type="dxa"/>
            <w:gridSpan w:val="2"/>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b/>
                <w:kern w:val="1"/>
                <w:sz w:val="24"/>
                <w:szCs w:val="24"/>
                <w:lang w:eastAsia="ru-RU"/>
              </w:rPr>
            </w:pPr>
            <w:r w:rsidRPr="003964EA">
              <w:rPr>
                <w:rFonts w:ascii="Times New Roman" w:eastAsia="Arial Unicode MS" w:hAnsi="Times New Roman" w:cs="Times New Roman"/>
                <w:b/>
                <w:kern w:val="1"/>
                <w:sz w:val="24"/>
                <w:szCs w:val="24"/>
                <w:lang w:eastAsia="ru-RU"/>
              </w:rPr>
              <w:t>н/высшее</w:t>
            </w:r>
          </w:p>
        </w:tc>
      </w:tr>
      <w:tr w:rsidR="003964EA" w:rsidRPr="003964EA" w:rsidTr="003964EA">
        <w:tc>
          <w:tcPr>
            <w:tcW w:w="1260"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количество</w:t>
            </w:r>
          </w:p>
        </w:tc>
        <w:tc>
          <w:tcPr>
            <w:tcW w:w="1260"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w:t>
            </w:r>
          </w:p>
        </w:tc>
        <w:tc>
          <w:tcPr>
            <w:tcW w:w="1260"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количество</w:t>
            </w:r>
          </w:p>
        </w:tc>
        <w:tc>
          <w:tcPr>
            <w:tcW w:w="1260"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w:t>
            </w:r>
          </w:p>
        </w:tc>
        <w:tc>
          <w:tcPr>
            <w:tcW w:w="1260"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количество</w:t>
            </w:r>
          </w:p>
        </w:tc>
        <w:tc>
          <w:tcPr>
            <w:tcW w:w="1260"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w:t>
            </w:r>
          </w:p>
        </w:tc>
      </w:tr>
      <w:tr w:rsidR="003964EA" w:rsidRPr="003964EA" w:rsidTr="003964EA">
        <w:tc>
          <w:tcPr>
            <w:tcW w:w="1260"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6</w:t>
            </w:r>
          </w:p>
        </w:tc>
        <w:tc>
          <w:tcPr>
            <w:tcW w:w="1260"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75%</w:t>
            </w:r>
          </w:p>
        </w:tc>
        <w:tc>
          <w:tcPr>
            <w:tcW w:w="1260"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1</w:t>
            </w:r>
          </w:p>
        </w:tc>
        <w:tc>
          <w:tcPr>
            <w:tcW w:w="1260"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12,5%</w:t>
            </w:r>
          </w:p>
        </w:tc>
        <w:tc>
          <w:tcPr>
            <w:tcW w:w="1260" w:type="dxa"/>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1</w:t>
            </w:r>
          </w:p>
        </w:tc>
        <w:tc>
          <w:tcPr>
            <w:tcW w:w="1260" w:type="dxa"/>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12,5%</w:t>
            </w:r>
          </w:p>
        </w:tc>
      </w:tr>
    </w:tbl>
    <w:p w:rsidR="003964EA" w:rsidRPr="003964EA" w:rsidRDefault="003964EA" w:rsidP="003964EA">
      <w:pPr>
        <w:spacing w:after="0" w:line="240" w:lineRule="auto"/>
        <w:jc w:val="both"/>
        <w:rPr>
          <w:rFonts w:ascii="Times New Roman" w:eastAsia="Times New Roman" w:hAnsi="Times New Roman" w:cs="Times New Roman"/>
          <w:noProof/>
          <w:sz w:val="40"/>
          <w:szCs w:val="20"/>
          <w:lang w:eastAsia="ru-RU"/>
        </w:rPr>
      </w:pPr>
    </w:p>
    <w:p w:rsidR="003964EA" w:rsidRPr="003964EA" w:rsidRDefault="003964EA" w:rsidP="003964EA">
      <w:pPr>
        <w:spacing w:after="0" w:line="240" w:lineRule="auto"/>
        <w:ind w:firstLine="720"/>
        <w:jc w:val="both"/>
        <w:rPr>
          <w:rFonts w:ascii="Times New Roman" w:eastAsia="Times New Roman" w:hAnsi="Times New Roman" w:cs="Times New Roman"/>
          <w:sz w:val="40"/>
          <w:szCs w:val="24"/>
          <w:lang w:eastAsia="ru-RU"/>
        </w:rPr>
      </w:pPr>
      <w:r w:rsidRPr="003964EA">
        <w:rPr>
          <w:rFonts w:ascii="Times New Roman" w:eastAsia="Times New Roman" w:hAnsi="Times New Roman" w:cs="Times New Roman"/>
          <w:noProof/>
          <w:sz w:val="40"/>
          <w:szCs w:val="24"/>
          <w:lang w:eastAsia="ru-RU"/>
        </w:rPr>
        <w:lastRenderedPageBreak/>
        <w:drawing>
          <wp:inline distT="0" distB="0" distL="0" distR="0" wp14:anchorId="2330CE3F" wp14:editId="2264FDF6">
            <wp:extent cx="5324475" cy="153352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64EA" w:rsidRPr="003964EA" w:rsidRDefault="003964EA" w:rsidP="003964EA">
      <w:pPr>
        <w:spacing w:after="0" w:line="240" w:lineRule="auto"/>
        <w:ind w:firstLine="720"/>
        <w:rPr>
          <w:rFonts w:ascii="Times New Roman" w:eastAsia="Times New Roman" w:hAnsi="Times New Roman" w:cs="Times New Roman"/>
          <w:sz w:val="24"/>
          <w:szCs w:val="24"/>
          <w:lang w:eastAsia="ru-RU"/>
        </w:rPr>
      </w:pPr>
      <w:r w:rsidRPr="003964EA">
        <w:rPr>
          <w:rFonts w:ascii="Times New Roman" w:eastAsia="Times New Roman" w:hAnsi="Times New Roman" w:cs="Times New Roman"/>
          <w:sz w:val="24"/>
          <w:szCs w:val="24"/>
          <w:u w:val="single"/>
          <w:lang w:eastAsia="ru-RU"/>
        </w:rPr>
        <w:t>-по стажу работ</w:t>
      </w:r>
      <w:proofErr w:type="gramStart"/>
      <w:r w:rsidRPr="003964EA">
        <w:rPr>
          <w:rFonts w:ascii="Times New Roman" w:eastAsia="Times New Roman" w:hAnsi="Times New Roman" w:cs="Times New Roman"/>
          <w:sz w:val="24"/>
          <w:szCs w:val="24"/>
          <w:u w:val="single"/>
          <w:lang w:eastAsia="ru-RU"/>
        </w:rPr>
        <w:t>ы-</w:t>
      </w:r>
      <w:proofErr w:type="gramEnd"/>
      <w:r w:rsidRPr="003964EA">
        <w:rPr>
          <w:rFonts w:ascii="Times New Roman" w:eastAsia="Times New Roman" w:hAnsi="Times New Roman" w:cs="Times New Roman"/>
          <w:sz w:val="24"/>
          <w:szCs w:val="24"/>
          <w:u w:val="single"/>
          <w:lang w:eastAsia="ru-RU"/>
        </w:rPr>
        <w:br/>
      </w:r>
      <w:r w:rsidRPr="003964EA">
        <w:rPr>
          <w:rFonts w:ascii="Times New Roman" w:eastAsia="Times New Roman" w:hAnsi="Times New Roman" w:cs="Times New Roman"/>
          <w:sz w:val="24"/>
          <w:szCs w:val="24"/>
          <w:lang w:eastAsia="ru-RU"/>
        </w:rPr>
        <w:t>всего 8 педагогов</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204"/>
        <w:gridCol w:w="1205"/>
        <w:gridCol w:w="1205"/>
        <w:gridCol w:w="1205"/>
        <w:gridCol w:w="1204"/>
        <w:gridCol w:w="1206"/>
      </w:tblGrid>
      <w:tr w:rsidR="003964EA" w:rsidRPr="003964EA" w:rsidTr="003964EA">
        <w:tc>
          <w:tcPr>
            <w:tcW w:w="2409" w:type="dxa"/>
            <w:gridSpan w:val="2"/>
            <w:vAlign w:val="center"/>
          </w:tcPr>
          <w:p w:rsidR="003964EA" w:rsidRPr="003964EA" w:rsidRDefault="003964EA" w:rsidP="003964EA">
            <w:pPr>
              <w:widowControl w:val="0"/>
              <w:suppressLineNumbers/>
              <w:suppressAutoHyphens/>
              <w:spacing w:after="0" w:line="240" w:lineRule="auto"/>
              <w:ind w:firstLine="720"/>
              <w:jc w:val="center"/>
              <w:rPr>
                <w:rFonts w:ascii="Times New Roman" w:eastAsia="Arial Unicode MS" w:hAnsi="Times New Roman" w:cs="Times New Roman"/>
                <w:b/>
                <w:kern w:val="1"/>
                <w:sz w:val="24"/>
                <w:szCs w:val="24"/>
                <w:lang w:eastAsia="ru-RU"/>
              </w:rPr>
            </w:pPr>
            <w:r w:rsidRPr="003964EA">
              <w:rPr>
                <w:rFonts w:ascii="Times New Roman" w:eastAsia="Arial Unicode MS" w:hAnsi="Times New Roman" w:cs="Times New Roman"/>
                <w:b/>
                <w:kern w:val="1"/>
                <w:sz w:val="24"/>
                <w:szCs w:val="24"/>
                <w:lang w:eastAsia="ru-RU"/>
              </w:rPr>
              <w:t>от 1 до 5 лет</w:t>
            </w:r>
          </w:p>
        </w:tc>
        <w:tc>
          <w:tcPr>
            <w:tcW w:w="2410" w:type="dxa"/>
            <w:gridSpan w:val="2"/>
            <w:vAlign w:val="center"/>
          </w:tcPr>
          <w:p w:rsidR="003964EA" w:rsidRPr="003964EA" w:rsidRDefault="003964EA" w:rsidP="003964EA">
            <w:pPr>
              <w:widowControl w:val="0"/>
              <w:suppressLineNumbers/>
              <w:suppressAutoHyphens/>
              <w:spacing w:after="0" w:line="240" w:lineRule="auto"/>
              <w:ind w:firstLine="720"/>
              <w:jc w:val="center"/>
              <w:rPr>
                <w:rFonts w:ascii="Times New Roman" w:eastAsia="Arial Unicode MS" w:hAnsi="Times New Roman" w:cs="Times New Roman"/>
                <w:b/>
                <w:kern w:val="1"/>
                <w:sz w:val="24"/>
                <w:szCs w:val="24"/>
                <w:lang w:eastAsia="ru-RU"/>
              </w:rPr>
            </w:pPr>
            <w:r w:rsidRPr="003964EA">
              <w:rPr>
                <w:rFonts w:ascii="Times New Roman" w:eastAsia="Arial Unicode MS" w:hAnsi="Times New Roman" w:cs="Times New Roman"/>
                <w:b/>
                <w:kern w:val="1"/>
                <w:sz w:val="24"/>
                <w:szCs w:val="24"/>
                <w:lang w:eastAsia="ru-RU"/>
              </w:rPr>
              <w:t>от10 до 20 лет</w:t>
            </w:r>
          </w:p>
        </w:tc>
        <w:tc>
          <w:tcPr>
            <w:tcW w:w="2410" w:type="dxa"/>
            <w:gridSpan w:val="2"/>
            <w:vAlign w:val="center"/>
          </w:tcPr>
          <w:p w:rsidR="003964EA" w:rsidRPr="003964EA" w:rsidRDefault="003964EA" w:rsidP="003964EA">
            <w:pPr>
              <w:widowControl w:val="0"/>
              <w:suppressLineNumbers/>
              <w:suppressAutoHyphens/>
              <w:spacing w:after="0" w:line="240" w:lineRule="auto"/>
              <w:ind w:firstLine="720"/>
              <w:jc w:val="center"/>
              <w:rPr>
                <w:rFonts w:ascii="Times New Roman" w:eastAsia="Arial Unicode MS" w:hAnsi="Times New Roman" w:cs="Times New Roman"/>
                <w:b/>
                <w:kern w:val="1"/>
                <w:sz w:val="24"/>
                <w:szCs w:val="24"/>
                <w:lang w:eastAsia="ru-RU"/>
              </w:rPr>
            </w:pPr>
            <w:r w:rsidRPr="003964EA">
              <w:rPr>
                <w:rFonts w:ascii="Times New Roman" w:eastAsia="Arial Unicode MS" w:hAnsi="Times New Roman" w:cs="Times New Roman"/>
                <w:b/>
                <w:kern w:val="1"/>
                <w:sz w:val="24"/>
                <w:szCs w:val="24"/>
                <w:lang w:eastAsia="ru-RU"/>
              </w:rPr>
              <w:t>от20 и выше</w:t>
            </w:r>
          </w:p>
        </w:tc>
      </w:tr>
      <w:tr w:rsidR="003964EA" w:rsidRPr="003964EA" w:rsidTr="003964EA">
        <w:tc>
          <w:tcPr>
            <w:tcW w:w="1204"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количество</w:t>
            </w:r>
          </w:p>
        </w:tc>
        <w:tc>
          <w:tcPr>
            <w:tcW w:w="1205"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w:t>
            </w:r>
          </w:p>
        </w:tc>
        <w:tc>
          <w:tcPr>
            <w:tcW w:w="1205"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w:t>
            </w:r>
          </w:p>
        </w:tc>
        <w:tc>
          <w:tcPr>
            <w:tcW w:w="1205"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количество</w:t>
            </w:r>
          </w:p>
        </w:tc>
        <w:tc>
          <w:tcPr>
            <w:tcW w:w="1204"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w:t>
            </w:r>
          </w:p>
        </w:tc>
        <w:tc>
          <w:tcPr>
            <w:tcW w:w="1206"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количество</w:t>
            </w:r>
          </w:p>
        </w:tc>
      </w:tr>
      <w:tr w:rsidR="003964EA" w:rsidRPr="003964EA" w:rsidTr="003964EA">
        <w:tc>
          <w:tcPr>
            <w:tcW w:w="1204" w:type="dxa"/>
            <w:vAlign w:val="center"/>
          </w:tcPr>
          <w:p w:rsidR="003964EA" w:rsidRPr="003964EA" w:rsidRDefault="003964EA" w:rsidP="003964EA">
            <w:pPr>
              <w:widowControl w:val="0"/>
              <w:suppressLineNumbers/>
              <w:suppressAutoHyphens/>
              <w:spacing w:after="0" w:line="240" w:lineRule="auto"/>
              <w:ind w:firstLine="720"/>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1</w:t>
            </w:r>
          </w:p>
        </w:tc>
        <w:tc>
          <w:tcPr>
            <w:tcW w:w="1205"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12,5</w:t>
            </w:r>
          </w:p>
        </w:tc>
        <w:tc>
          <w:tcPr>
            <w:tcW w:w="1205"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1</w:t>
            </w:r>
          </w:p>
        </w:tc>
        <w:tc>
          <w:tcPr>
            <w:tcW w:w="1205" w:type="dxa"/>
            <w:vAlign w:val="center"/>
          </w:tcPr>
          <w:p w:rsidR="003964EA" w:rsidRPr="003964EA" w:rsidRDefault="003964EA" w:rsidP="003964EA">
            <w:pPr>
              <w:widowControl w:val="0"/>
              <w:suppressLineNumbers/>
              <w:suppressAutoHyphens/>
              <w:spacing w:after="0" w:line="240" w:lineRule="auto"/>
              <w:ind w:firstLine="720"/>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1</w:t>
            </w:r>
          </w:p>
        </w:tc>
        <w:tc>
          <w:tcPr>
            <w:tcW w:w="1204"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7</w:t>
            </w:r>
          </w:p>
        </w:tc>
        <w:tc>
          <w:tcPr>
            <w:tcW w:w="1206" w:type="dxa"/>
          </w:tcPr>
          <w:p w:rsidR="003964EA" w:rsidRPr="003964EA" w:rsidRDefault="003964EA" w:rsidP="003964EA">
            <w:pPr>
              <w:widowControl w:val="0"/>
              <w:suppressLineNumbers/>
              <w:suppressAutoHyphens/>
              <w:spacing w:after="0" w:line="240" w:lineRule="auto"/>
              <w:ind w:firstLine="720"/>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7</w:t>
            </w:r>
          </w:p>
        </w:tc>
      </w:tr>
    </w:tbl>
    <w:p w:rsidR="003964EA" w:rsidRPr="003964EA" w:rsidRDefault="003964EA" w:rsidP="003964EA">
      <w:pPr>
        <w:spacing w:after="0" w:line="240" w:lineRule="auto"/>
        <w:ind w:firstLine="720"/>
        <w:jc w:val="center"/>
        <w:rPr>
          <w:rFonts w:ascii="Times New Roman" w:eastAsia="Times New Roman" w:hAnsi="Times New Roman" w:cs="Times New Roman"/>
          <w:sz w:val="24"/>
          <w:szCs w:val="24"/>
          <w:u w:val="single"/>
          <w:lang w:eastAsia="ru-RU"/>
        </w:rPr>
      </w:pPr>
    </w:p>
    <w:p w:rsidR="003964EA" w:rsidRPr="003964EA" w:rsidRDefault="003964EA" w:rsidP="003964EA">
      <w:pPr>
        <w:spacing w:after="0" w:line="240" w:lineRule="auto"/>
        <w:ind w:firstLine="720"/>
        <w:jc w:val="center"/>
        <w:rPr>
          <w:rFonts w:ascii="Times New Roman" w:eastAsia="Times New Roman" w:hAnsi="Times New Roman" w:cs="Times New Roman"/>
          <w:sz w:val="40"/>
          <w:szCs w:val="24"/>
          <w:lang w:eastAsia="ru-RU"/>
        </w:rPr>
      </w:pPr>
      <w:r w:rsidRPr="003964EA">
        <w:rPr>
          <w:rFonts w:ascii="Times New Roman" w:eastAsia="Times New Roman" w:hAnsi="Times New Roman" w:cs="Times New Roman"/>
          <w:noProof/>
          <w:sz w:val="40"/>
          <w:szCs w:val="24"/>
          <w:lang w:eastAsia="ru-RU"/>
        </w:rPr>
        <w:drawing>
          <wp:inline distT="0" distB="0" distL="0" distR="0" wp14:anchorId="63718FC7" wp14:editId="16A5AB59">
            <wp:extent cx="5324475" cy="1647825"/>
            <wp:effectExtent l="0" t="0" r="952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64EA" w:rsidRPr="003964EA" w:rsidRDefault="003964EA" w:rsidP="003964EA">
      <w:pPr>
        <w:spacing w:after="0" w:line="240" w:lineRule="auto"/>
        <w:ind w:firstLine="720"/>
        <w:rPr>
          <w:rFonts w:ascii="Times New Roman" w:eastAsia="Times New Roman" w:hAnsi="Times New Roman" w:cs="Times New Roman"/>
          <w:sz w:val="24"/>
          <w:szCs w:val="24"/>
          <w:u w:val="single"/>
          <w:lang w:eastAsia="ru-RU"/>
        </w:rPr>
      </w:pPr>
    </w:p>
    <w:p w:rsidR="003964EA" w:rsidRPr="003964EA" w:rsidRDefault="003964EA" w:rsidP="003964EA">
      <w:pPr>
        <w:spacing w:after="0" w:line="240" w:lineRule="auto"/>
        <w:ind w:firstLine="720"/>
        <w:rPr>
          <w:rFonts w:ascii="Times New Roman" w:eastAsia="Times New Roman" w:hAnsi="Times New Roman" w:cs="Times New Roman"/>
          <w:sz w:val="24"/>
          <w:szCs w:val="24"/>
          <w:lang w:eastAsia="ru-RU"/>
        </w:rPr>
      </w:pPr>
      <w:r w:rsidRPr="003964EA">
        <w:rPr>
          <w:rFonts w:ascii="Times New Roman" w:eastAsia="Times New Roman" w:hAnsi="Times New Roman" w:cs="Times New Roman"/>
          <w:sz w:val="24"/>
          <w:szCs w:val="24"/>
          <w:u w:val="single"/>
          <w:lang w:eastAsia="ru-RU"/>
        </w:rPr>
        <w:t>-по квалификационным категория</w:t>
      </w:r>
      <w:proofErr w:type="gramStart"/>
      <w:r w:rsidRPr="003964EA">
        <w:rPr>
          <w:rFonts w:ascii="Times New Roman" w:eastAsia="Times New Roman" w:hAnsi="Times New Roman" w:cs="Times New Roman"/>
          <w:sz w:val="24"/>
          <w:szCs w:val="24"/>
          <w:u w:val="single"/>
          <w:lang w:eastAsia="ru-RU"/>
        </w:rPr>
        <w:t>м-</w:t>
      </w:r>
      <w:proofErr w:type="gramEnd"/>
      <w:r w:rsidRPr="003964EA">
        <w:rPr>
          <w:rFonts w:ascii="Times New Roman" w:eastAsia="Times New Roman" w:hAnsi="Times New Roman" w:cs="Times New Roman"/>
          <w:sz w:val="24"/>
          <w:szCs w:val="24"/>
          <w:lang w:eastAsia="ru-RU"/>
        </w:rPr>
        <w:br/>
        <w:t>всего 8 педагогов</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204"/>
        <w:gridCol w:w="1205"/>
        <w:gridCol w:w="1204"/>
        <w:gridCol w:w="1205"/>
        <w:gridCol w:w="1703"/>
        <w:gridCol w:w="2199"/>
      </w:tblGrid>
      <w:tr w:rsidR="003964EA" w:rsidRPr="003964EA" w:rsidTr="003964EA">
        <w:tc>
          <w:tcPr>
            <w:tcW w:w="2409" w:type="dxa"/>
            <w:gridSpan w:val="2"/>
            <w:vAlign w:val="center"/>
          </w:tcPr>
          <w:p w:rsidR="003964EA" w:rsidRPr="003964EA" w:rsidRDefault="003964EA" w:rsidP="003964EA">
            <w:pPr>
              <w:widowControl w:val="0"/>
              <w:suppressLineNumbers/>
              <w:suppressAutoHyphens/>
              <w:spacing w:after="0" w:line="240" w:lineRule="auto"/>
              <w:ind w:firstLine="720"/>
              <w:jc w:val="center"/>
              <w:rPr>
                <w:rFonts w:ascii="Times New Roman" w:eastAsia="Arial Unicode MS" w:hAnsi="Times New Roman" w:cs="Times New Roman"/>
                <w:b/>
                <w:kern w:val="1"/>
                <w:sz w:val="24"/>
                <w:szCs w:val="24"/>
                <w:lang w:eastAsia="ru-RU"/>
              </w:rPr>
            </w:pPr>
            <w:r w:rsidRPr="003964EA">
              <w:rPr>
                <w:rFonts w:ascii="Times New Roman" w:eastAsia="Arial Unicode MS" w:hAnsi="Times New Roman" w:cs="Times New Roman"/>
                <w:b/>
                <w:kern w:val="1"/>
                <w:sz w:val="24"/>
                <w:szCs w:val="24"/>
                <w:lang w:eastAsia="ru-RU"/>
              </w:rPr>
              <w:t>высшая категория</w:t>
            </w:r>
          </w:p>
        </w:tc>
        <w:tc>
          <w:tcPr>
            <w:tcW w:w="2409" w:type="dxa"/>
            <w:gridSpan w:val="2"/>
            <w:vAlign w:val="center"/>
          </w:tcPr>
          <w:p w:rsidR="003964EA" w:rsidRPr="003964EA" w:rsidRDefault="003964EA" w:rsidP="003964EA">
            <w:pPr>
              <w:widowControl w:val="0"/>
              <w:suppressLineNumbers/>
              <w:suppressAutoHyphens/>
              <w:spacing w:after="0" w:line="240" w:lineRule="auto"/>
              <w:ind w:firstLine="720"/>
              <w:jc w:val="center"/>
              <w:rPr>
                <w:rFonts w:ascii="Times New Roman" w:eastAsia="Arial Unicode MS" w:hAnsi="Times New Roman" w:cs="Times New Roman"/>
                <w:b/>
                <w:kern w:val="1"/>
                <w:sz w:val="24"/>
                <w:szCs w:val="24"/>
                <w:lang w:eastAsia="ru-RU"/>
              </w:rPr>
            </w:pPr>
            <w:r w:rsidRPr="003964EA">
              <w:rPr>
                <w:rFonts w:ascii="Times New Roman" w:eastAsia="Arial Unicode MS" w:hAnsi="Times New Roman" w:cs="Times New Roman"/>
                <w:b/>
                <w:kern w:val="1"/>
                <w:sz w:val="24"/>
                <w:szCs w:val="24"/>
                <w:lang w:eastAsia="ru-RU"/>
              </w:rPr>
              <w:t>1 категория</w:t>
            </w:r>
          </w:p>
        </w:tc>
        <w:tc>
          <w:tcPr>
            <w:tcW w:w="3902" w:type="dxa"/>
            <w:gridSpan w:val="2"/>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b/>
                <w:kern w:val="1"/>
                <w:sz w:val="24"/>
                <w:szCs w:val="24"/>
                <w:lang w:eastAsia="ru-RU"/>
              </w:rPr>
            </w:pPr>
            <w:r w:rsidRPr="003964EA">
              <w:rPr>
                <w:rFonts w:ascii="Times New Roman" w:eastAsia="Arial Unicode MS" w:hAnsi="Times New Roman" w:cs="Times New Roman"/>
                <w:b/>
                <w:kern w:val="1"/>
                <w:sz w:val="24"/>
                <w:szCs w:val="24"/>
                <w:lang w:eastAsia="ru-RU"/>
              </w:rPr>
              <w:t xml:space="preserve">соответствие </w:t>
            </w:r>
          </w:p>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b/>
                <w:kern w:val="1"/>
                <w:sz w:val="24"/>
                <w:szCs w:val="24"/>
                <w:lang w:eastAsia="ru-RU"/>
              </w:rPr>
            </w:pPr>
            <w:r w:rsidRPr="003964EA">
              <w:rPr>
                <w:rFonts w:ascii="Times New Roman" w:eastAsia="Arial Unicode MS" w:hAnsi="Times New Roman" w:cs="Times New Roman"/>
                <w:b/>
                <w:kern w:val="1"/>
                <w:sz w:val="24"/>
                <w:szCs w:val="24"/>
                <w:lang w:eastAsia="ru-RU"/>
              </w:rPr>
              <w:t>занимаемой должности</w:t>
            </w:r>
          </w:p>
        </w:tc>
      </w:tr>
      <w:tr w:rsidR="003964EA" w:rsidRPr="003964EA" w:rsidTr="003964EA">
        <w:tc>
          <w:tcPr>
            <w:tcW w:w="1204"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количество</w:t>
            </w:r>
          </w:p>
        </w:tc>
        <w:tc>
          <w:tcPr>
            <w:tcW w:w="1205"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w:t>
            </w:r>
          </w:p>
        </w:tc>
        <w:tc>
          <w:tcPr>
            <w:tcW w:w="1204"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количество</w:t>
            </w:r>
          </w:p>
        </w:tc>
        <w:tc>
          <w:tcPr>
            <w:tcW w:w="1205"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w:t>
            </w:r>
          </w:p>
        </w:tc>
        <w:tc>
          <w:tcPr>
            <w:tcW w:w="1703"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количество</w:t>
            </w:r>
          </w:p>
        </w:tc>
        <w:tc>
          <w:tcPr>
            <w:tcW w:w="2199"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w:t>
            </w:r>
          </w:p>
        </w:tc>
      </w:tr>
      <w:tr w:rsidR="003964EA" w:rsidRPr="003964EA" w:rsidTr="003964EA">
        <w:tc>
          <w:tcPr>
            <w:tcW w:w="1204" w:type="dxa"/>
            <w:vAlign w:val="center"/>
          </w:tcPr>
          <w:p w:rsidR="003964EA" w:rsidRPr="003964EA" w:rsidRDefault="003964EA" w:rsidP="003964EA">
            <w:pPr>
              <w:widowControl w:val="0"/>
              <w:suppressLineNumbers/>
              <w:suppressAutoHyphens/>
              <w:spacing w:after="0" w:line="240" w:lineRule="auto"/>
              <w:ind w:firstLine="720"/>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6</w:t>
            </w:r>
          </w:p>
        </w:tc>
        <w:tc>
          <w:tcPr>
            <w:tcW w:w="1205"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75%</w:t>
            </w:r>
          </w:p>
        </w:tc>
        <w:tc>
          <w:tcPr>
            <w:tcW w:w="1204" w:type="dxa"/>
            <w:vAlign w:val="center"/>
          </w:tcPr>
          <w:p w:rsidR="003964EA" w:rsidRPr="003964EA" w:rsidRDefault="003964EA" w:rsidP="003964EA">
            <w:pPr>
              <w:widowControl w:val="0"/>
              <w:suppressLineNumbers/>
              <w:suppressAutoHyphens/>
              <w:spacing w:after="0" w:line="240" w:lineRule="auto"/>
              <w:ind w:firstLine="720"/>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1</w:t>
            </w:r>
          </w:p>
        </w:tc>
        <w:tc>
          <w:tcPr>
            <w:tcW w:w="1205" w:type="dxa"/>
            <w:vAlign w:val="center"/>
          </w:tcPr>
          <w:p w:rsidR="003964EA" w:rsidRPr="003964EA" w:rsidRDefault="003964EA" w:rsidP="003964EA">
            <w:pPr>
              <w:widowControl w:val="0"/>
              <w:suppressLineNumbers/>
              <w:suppressAutoHyphens/>
              <w:spacing w:after="0" w:line="240" w:lineRule="auto"/>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12,5%</w:t>
            </w:r>
          </w:p>
        </w:tc>
        <w:tc>
          <w:tcPr>
            <w:tcW w:w="1703" w:type="dxa"/>
            <w:vAlign w:val="center"/>
          </w:tcPr>
          <w:p w:rsidR="003964EA" w:rsidRPr="003964EA" w:rsidRDefault="003964EA" w:rsidP="003964EA">
            <w:pPr>
              <w:widowControl w:val="0"/>
              <w:suppressLineNumbers/>
              <w:suppressAutoHyphens/>
              <w:spacing w:after="0" w:line="240" w:lineRule="auto"/>
              <w:ind w:firstLine="720"/>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 xml:space="preserve">1 </w:t>
            </w:r>
          </w:p>
        </w:tc>
        <w:tc>
          <w:tcPr>
            <w:tcW w:w="2199" w:type="dxa"/>
            <w:vAlign w:val="center"/>
          </w:tcPr>
          <w:p w:rsidR="003964EA" w:rsidRPr="003964EA" w:rsidRDefault="003964EA" w:rsidP="003964EA">
            <w:pPr>
              <w:widowControl w:val="0"/>
              <w:suppressLineNumbers/>
              <w:suppressAutoHyphens/>
              <w:spacing w:after="0" w:line="240" w:lineRule="auto"/>
              <w:ind w:firstLine="720"/>
              <w:jc w:val="center"/>
              <w:rPr>
                <w:rFonts w:ascii="Times New Roman" w:eastAsia="Arial Unicode MS" w:hAnsi="Times New Roman" w:cs="Times New Roman"/>
                <w:kern w:val="1"/>
                <w:sz w:val="24"/>
                <w:szCs w:val="24"/>
                <w:lang w:eastAsia="ru-RU"/>
              </w:rPr>
            </w:pPr>
            <w:r w:rsidRPr="003964EA">
              <w:rPr>
                <w:rFonts w:ascii="Times New Roman" w:eastAsia="Arial Unicode MS" w:hAnsi="Times New Roman" w:cs="Times New Roman"/>
                <w:kern w:val="1"/>
                <w:sz w:val="24"/>
                <w:szCs w:val="24"/>
                <w:lang w:eastAsia="ru-RU"/>
              </w:rPr>
              <w:t>12,5%</w:t>
            </w:r>
          </w:p>
        </w:tc>
      </w:tr>
    </w:tbl>
    <w:p w:rsidR="003964EA" w:rsidRPr="003964EA" w:rsidRDefault="003964EA" w:rsidP="003964EA">
      <w:pPr>
        <w:spacing w:after="0" w:line="240" w:lineRule="auto"/>
        <w:ind w:firstLine="720"/>
        <w:jc w:val="both"/>
        <w:rPr>
          <w:rFonts w:ascii="Times New Roman" w:eastAsia="Times New Roman" w:hAnsi="Times New Roman" w:cs="Times New Roman"/>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sz w:val="24"/>
          <w:szCs w:val="24"/>
          <w:lang w:eastAsia="ru-RU"/>
        </w:rPr>
      </w:pPr>
    </w:p>
    <w:p w:rsidR="003964EA" w:rsidRPr="003964EA" w:rsidRDefault="003964EA" w:rsidP="003964EA">
      <w:pPr>
        <w:spacing w:after="0" w:line="240" w:lineRule="auto"/>
        <w:jc w:val="both"/>
        <w:rPr>
          <w:rFonts w:ascii="Times New Roman" w:eastAsia="Times New Roman" w:hAnsi="Times New Roman" w:cs="Times New Roman"/>
          <w:sz w:val="24"/>
          <w:szCs w:val="24"/>
          <w:lang w:eastAsia="ru-RU"/>
        </w:rPr>
      </w:pPr>
      <w:r w:rsidRPr="003964EA">
        <w:rPr>
          <w:rFonts w:ascii="Times New Roman" w:eastAsia="Times New Roman" w:hAnsi="Times New Roman" w:cs="Times New Roman"/>
          <w:noProof/>
          <w:sz w:val="24"/>
          <w:szCs w:val="24"/>
          <w:lang w:eastAsia="ru-RU"/>
        </w:rPr>
        <w:drawing>
          <wp:inline distT="0" distB="0" distL="0" distR="0" wp14:anchorId="11F91087" wp14:editId="1AFBBDD9">
            <wp:extent cx="4423145" cy="1297172"/>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64EA" w:rsidRPr="003964EA" w:rsidRDefault="003964EA" w:rsidP="003964EA">
      <w:pPr>
        <w:spacing w:after="13" w:line="268" w:lineRule="auto"/>
        <w:ind w:left="-15" w:right="4" w:firstLine="556"/>
        <w:jc w:val="both"/>
        <w:rPr>
          <w:rFonts w:ascii="Times New Roman" w:eastAsia="Times New Roman" w:hAnsi="Times New Roman" w:cs="Times New Roman"/>
          <w:color w:val="000000"/>
          <w:sz w:val="24"/>
          <w:szCs w:val="24"/>
          <w:lang w:eastAsia="ru-RU"/>
        </w:rPr>
      </w:pPr>
    </w:p>
    <w:p w:rsidR="003964EA" w:rsidRPr="003964EA" w:rsidRDefault="003964EA" w:rsidP="003964EA">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t xml:space="preserve"> </w:t>
      </w:r>
    </w:p>
    <w:p w:rsidR="003964EA" w:rsidRPr="003964EA" w:rsidRDefault="003964EA" w:rsidP="003964EA">
      <w:pPr>
        <w:spacing w:after="13" w:line="268" w:lineRule="auto"/>
        <w:ind w:left="-15" w:right="4" w:firstLine="556"/>
        <w:jc w:val="both"/>
        <w:rPr>
          <w:rFonts w:ascii="Times New Roman" w:eastAsia="Times New Roman" w:hAnsi="Times New Roman" w:cs="Times New Roman"/>
          <w:color w:val="000000"/>
          <w:sz w:val="24"/>
          <w:szCs w:val="24"/>
          <w:lang w:eastAsia="ru-RU"/>
        </w:rPr>
      </w:pPr>
      <w:r w:rsidRPr="003964EA">
        <w:rPr>
          <w:rFonts w:ascii="Times New Roman" w:eastAsia="Times New Roman" w:hAnsi="Times New Roman" w:cs="Times New Roman"/>
          <w:color w:val="000000"/>
          <w:sz w:val="24"/>
          <w:szCs w:val="24"/>
          <w:lang w:eastAsia="ru-RU"/>
        </w:rPr>
        <w:lastRenderedPageBreak/>
        <w:t>71 % педагогов имеют высшее профессиональное образование, 29% педагогов имеют среднее профессиональное педагогическое образование. 48 % педагогов Прогимназии имеют первую и высшую квалификационные категории. В коллективе работают педагоги, имеющие государственные и ведом</w:t>
      </w:r>
      <w:r>
        <w:rPr>
          <w:rFonts w:ascii="Times New Roman" w:eastAsia="Times New Roman" w:hAnsi="Times New Roman" w:cs="Times New Roman"/>
          <w:color w:val="000000"/>
          <w:sz w:val="24"/>
          <w:szCs w:val="24"/>
          <w:lang w:eastAsia="ru-RU"/>
        </w:rPr>
        <w:t>ственные награды: 4</w:t>
      </w:r>
      <w:r w:rsidRPr="003964EA">
        <w:rPr>
          <w:rFonts w:ascii="Times New Roman" w:eastAsia="Times New Roman" w:hAnsi="Times New Roman" w:cs="Times New Roman"/>
          <w:color w:val="000000"/>
          <w:sz w:val="24"/>
          <w:szCs w:val="24"/>
          <w:lang w:eastAsia="ru-RU"/>
        </w:rPr>
        <w:t xml:space="preserve"> педагога – нагрудным знаком «Почетный работник общего образования Российской Федерации», 2 педагогов – Почетной грамотой Министерства образования и науки Российской Федерации. Более 60% работников Прогимназии награждены грамотами и благодарностями муниципального и регионального уровней. </w:t>
      </w:r>
    </w:p>
    <w:p w:rsidR="003F2C77" w:rsidRPr="00482A49" w:rsidRDefault="003964EA" w:rsidP="003964EA">
      <w:pPr>
        <w:jc w:val="both"/>
        <w:rPr>
          <w:rFonts w:hAnsi="Times New Roman" w:cs="Times New Roman"/>
          <w:color w:val="000000"/>
          <w:sz w:val="24"/>
          <w:szCs w:val="24"/>
        </w:rPr>
      </w:pPr>
      <w:r>
        <w:rPr>
          <w:rFonts w:hAnsi="Times New Roman" w:cs="Times New Roman"/>
          <w:b/>
          <w:bCs/>
          <w:color w:val="000000"/>
          <w:sz w:val="24"/>
          <w:szCs w:val="24"/>
        </w:rPr>
        <w:t xml:space="preserve">        </w:t>
      </w:r>
      <w:r w:rsidR="003F2C77" w:rsidRPr="00482A49">
        <w:rPr>
          <w:rFonts w:hAnsi="Times New Roman" w:cs="Times New Roman"/>
          <w:color w:val="000000"/>
          <w:sz w:val="24"/>
          <w:szCs w:val="24"/>
        </w:rPr>
        <w:t>В период дистанционного обучения все педагоги Школы успешно освоили онлайн-сервисы, применяли цифровые образовательные ресурсы, вели электронные формы документации, в том числе электронный журнал и дневники учеников.</w:t>
      </w:r>
      <w:r w:rsidR="003F2C77" w:rsidRPr="00482A49">
        <w:br/>
      </w:r>
      <w:r>
        <w:rPr>
          <w:rFonts w:hAnsi="Times New Roman" w:cs="Times New Roman"/>
          <w:color w:val="000000"/>
          <w:sz w:val="24"/>
          <w:szCs w:val="24"/>
        </w:rPr>
        <w:t xml:space="preserve">          </w:t>
      </w:r>
      <w:r w:rsidR="003F2C77" w:rsidRPr="00482A49">
        <w:rPr>
          <w:rFonts w:hAnsi="Times New Roman" w:cs="Times New Roman"/>
          <w:color w:val="000000"/>
          <w:sz w:val="24"/>
          <w:szCs w:val="24"/>
        </w:rPr>
        <w:t>Фонд библиотеки соответствует требованиям ФГОС, учебники фонда входят в федеральный перечень, утвержденный</w:t>
      </w:r>
      <w:r w:rsidR="003F2C77">
        <w:rPr>
          <w:rFonts w:hAnsi="Times New Roman" w:cs="Times New Roman"/>
          <w:color w:val="000000"/>
          <w:sz w:val="24"/>
          <w:szCs w:val="24"/>
        </w:rPr>
        <w:t> </w:t>
      </w:r>
      <w:r w:rsidR="003F2C77" w:rsidRPr="00482A49">
        <w:rPr>
          <w:rFonts w:hAnsi="Times New Roman" w:cs="Times New Roman"/>
          <w:color w:val="000000"/>
          <w:sz w:val="24"/>
          <w:szCs w:val="24"/>
        </w:rPr>
        <w:t>приказом</w:t>
      </w:r>
      <w:r w:rsidR="003F2C77">
        <w:rPr>
          <w:rFonts w:hAnsi="Times New Roman" w:cs="Times New Roman"/>
          <w:color w:val="000000"/>
          <w:sz w:val="24"/>
          <w:szCs w:val="24"/>
        </w:rPr>
        <w:t> </w:t>
      </w:r>
      <w:proofErr w:type="spellStart"/>
      <w:r w:rsidR="003F2C77" w:rsidRPr="00482A49">
        <w:rPr>
          <w:rFonts w:hAnsi="Times New Roman" w:cs="Times New Roman"/>
          <w:color w:val="000000"/>
          <w:sz w:val="24"/>
          <w:szCs w:val="24"/>
        </w:rPr>
        <w:t>Минпросвещения</w:t>
      </w:r>
      <w:proofErr w:type="spellEnd"/>
      <w:r w:rsidR="003F2C77" w:rsidRPr="00482A49">
        <w:rPr>
          <w:rFonts w:hAnsi="Times New Roman" w:cs="Times New Roman"/>
          <w:color w:val="000000"/>
          <w:sz w:val="24"/>
          <w:szCs w:val="24"/>
        </w:rPr>
        <w:t xml:space="preserve"> России от 20.05.2020 № 254.</w:t>
      </w:r>
    </w:p>
    <w:p w:rsidR="003F2C77" w:rsidRDefault="00482A49" w:rsidP="003F2C77">
      <w:pPr>
        <w:jc w:val="center"/>
        <w:rPr>
          <w:rFonts w:ascii="Times New Roman" w:eastAsia="Times New Roman" w:hAnsi="Times New Roman" w:cs="Times New Roman"/>
          <w:b/>
          <w:sz w:val="24"/>
          <w:szCs w:val="24"/>
          <w:lang w:eastAsia="ru-RU"/>
        </w:rPr>
      </w:pPr>
      <w:r>
        <w:rPr>
          <w:rFonts w:hAnsi="Times New Roman" w:cs="Times New Roman"/>
          <w:b/>
          <w:bCs/>
          <w:color w:val="000000"/>
          <w:sz w:val="24"/>
          <w:szCs w:val="24"/>
        </w:rPr>
        <w:t>Воспитательная работа</w:t>
      </w:r>
      <w:r w:rsidR="003F2C77">
        <w:rPr>
          <w:rFonts w:hAnsi="Times New Roman" w:cs="Times New Roman"/>
          <w:b/>
          <w:bCs/>
          <w:color w:val="000000"/>
          <w:sz w:val="24"/>
          <w:szCs w:val="24"/>
        </w:rPr>
        <w:t xml:space="preserve"> МБОУ «Прогимназия «Президент»</w:t>
      </w:r>
    </w:p>
    <w:p w:rsidR="003F2C77" w:rsidRPr="003F2C77" w:rsidRDefault="003F2C77" w:rsidP="003F2C77">
      <w:pPr>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b/>
          <w:sz w:val="24"/>
          <w:szCs w:val="24"/>
          <w:lang w:eastAsia="ru-RU"/>
        </w:rPr>
        <w:t xml:space="preserve"> Воспитательная работа в прогимназии в 2020  году велась в рамках Российского движения школьников. Целью </w:t>
      </w:r>
      <w:r w:rsidRPr="003F2C77">
        <w:rPr>
          <w:rFonts w:ascii="Times New Roman" w:eastAsia="Times New Roman" w:hAnsi="Times New Roman" w:cs="Times New Roman"/>
          <w:sz w:val="24"/>
          <w:szCs w:val="24"/>
          <w:lang w:eastAsia="ru-RU"/>
        </w:rPr>
        <w:t xml:space="preserve">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 </w:t>
      </w:r>
    </w:p>
    <w:p w:rsidR="003F2C77" w:rsidRPr="003F2C77" w:rsidRDefault="003F2C77" w:rsidP="003F2C77">
      <w:pPr>
        <w:spacing w:after="0" w:line="240" w:lineRule="auto"/>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Для достижения поставленной цели  определены условия воспитательной деятельности прогимназии, способствующие развитию личности, в которых ребенок сумел бы максимально осмыслить свою индивидуальность, раскрыть свои желания и потребности, постичь свои силы и способности, свое значение в жизни, в семье, в обществе. </w:t>
      </w:r>
    </w:p>
    <w:p w:rsidR="003F2C77" w:rsidRPr="003F2C77" w:rsidRDefault="003F2C77" w:rsidP="003F2C77">
      <w:pPr>
        <w:spacing w:after="0" w:line="240" w:lineRule="auto"/>
        <w:jc w:val="both"/>
        <w:rPr>
          <w:rFonts w:ascii="Times New Roman" w:eastAsia="Times New Roman" w:hAnsi="Times New Roman" w:cs="Times New Roman"/>
          <w:sz w:val="24"/>
          <w:szCs w:val="24"/>
          <w:lang w:eastAsia="ru-RU"/>
        </w:rPr>
      </w:pPr>
    </w:p>
    <w:p w:rsidR="003F2C77" w:rsidRPr="003F2C77" w:rsidRDefault="003F2C77" w:rsidP="003F2C77">
      <w:pPr>
        <w:spacing w:after="0" w:line="240" w:lineRule="auto"/>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Реализация цели РДШ предполагает решение ряда </w:t>
      </w:r>
      <w:r w:rsidRPr="003F2C77">
        <w:rPr>
          <w:rFonts w:ascii="Times New Roman" w:eastAsia="Times New Roman" w:hAnsi="Times New Roman" w:cs="Times New Roman"/>
          <w:b/>
          <w:sz w:val="24"/>
          <w:szCs w:val="24"/>
          <w:lang w:eastAsia="ru-RU"/>
        </w:rPr>
        <w:t xml:space="preserve">задач: </w:t>
      </w:r>
    </w:p>
    <w:p w:rsidR="003F2C77" w:rsidRPr="003F2C77" w:rsidRDefault="003F2C77" w:rsidP="003F2C77">
      <w:pPr>
        <w:numPr>
          <w:ilvl w:val="0"/>
          <w:numId w:val="16"/>
        </w:numPr>
        <w:spacing w:after="0" w:line="240" w:lineRule="auto"/>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Формирование единого воспитательного пространства, обеспечивающего реализацию взаимодействия ученического самоуправления, детского общественного объединения, партнеров РДШ для проектов деятельности участников первичного отделения РДШ. </w:t>
      </w:r>
    </w:p>
    <w:p w:rsidR="003F2C77" w:rsidRPr="003F2C77" w:rsidRDefault="003F2C77" w:rsidP="003F2C77">
      <w:pPr>
        <w:numPr>
          <w:ilvl w:val="0"/>
          <w:numId w:val="16"/>
        </w:numPr>
        <w:spacing w:after="0" w:line="240" w:lineRule="auto"/>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Использование Дней единых действий РДШ как технологии, позволяющей организовать поддержку и реализацию 4 ведущих направлений деятельности РДШ с целью развития проектной деятельности. </w:t>
      </w:r>
    </w:p>
    <w:p w:rsidR="003F2C77" w:rsidRPr="003F2C77" w:rsidRDefault="003F2C77" w:rsidP="003F2C77">
      <w:pPr>
        <w:numPr>
          <w:ilvl w:val="0"/>
          <w:numId w:val="16"/>
        </w:numPr>
        <w:spacing w:after="0" w:line="240" w:lineRule="auto"/>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Развитие системы методического сопровождения деятельности первичного отделения РДШ в отрядах. </w:t>
      </w:r>
    </w:p>
    <w:p w:rsidR="003F2C77" w:rsidRPr="003F2C77" w:rsidRDefault="003F2C77" w:rsidP="003F2C77">
      <w:pPr>
        <w:spacing w:after="0" w:line="240" w:lineRule="auto"/>
        <w:ind w:right="-2"/>
        <w:jc w:val="both"/>
        <w:rPr>
          <w:rFonts w:ascii="Times New Roman" w:eastAsia="Calibri" w:hAnsi="Times New Roman" w:cs="Times New Roman"/>
          <w:sz w:val="24"/>
          <w:szCs w:val="24"/>
          <w:lang w:eastAsia="ru-RU"/>
        </w:rPr>
      </w:pPr>
      <w:r w:rsidRPr="003F2C77">
        <w:rPr>
          <w:rFonts w:ascii="Times New Roman" w:eastAsia="Calibri" w:hAnsi="Times New Roman" w:cs="Times New Roman"/>
          <w:sz w:val="24"/>
          <w:szCs w:val="24"/>
          <w:lang w:eastAsia="ru-RU"/>
        </w:rPr>
        <w:t xml:space="preserve">           Для учителей прогимназии личность ученика – главная ценность и основной объект их работы. Предъявляя высокую требовательность к ученику, учитель с уважением относится к его человеческому достоинству. Учащихся и учителей прогимназии отличает взаимопонимание, доброта, чуткость, инициатива, мобильность, юмор, готовность прийти на помощь.</w:t>
      </w:r>
    </w:p>
    <w:p w:rsidR="003F2C77" w:rsidRPr="003F2C77" w:rsidRDefault="003F2C77" w:rsidP="003F2C77">
      <w:pPr>
        <w:spacing w:after="0" w:line="240" w:lineRule="auto"/>
        <w:ind w:right="-2"/>
        <w:jc w:val="both"/>
        <w:rPr>
          <w:rFonts w:ascii="Times New Roman" w:eastAsia="Calibri" w:hAnsi="Times New Roman" w:cs="Times New Roman"/>
          <w:sz w:val="24"/>
          <w:szCs w:val="24"/>
        </w:rPr>
      </w:pPr>
      <w:r w:rsidRPr="003F2C77">
        <w:rPr>
          <w:rFonts w:ascii="Times New Roman" w:eastAsia="Calibri" w:hAnsi="Times New Roman" w:cs="Times New Roman"/>
          <w:sz w:val="24"/>
          <w:szCs w:val="24"/>
          <w:lang w:eastAsia="ru-RU"/>
        </w:rPr>
        <w:t xml:space="preserve">         Через коллективные творческие дела, методику индивидуального воспитания весь педагогический коллектив, классные руководители стремились воспитать чувство гражданской ответственности, чувства сопричастности судьбам Отечества, вовлечение учащихся в активную социально-значимую деятельность, осознанного выполнения </w:t>
      </w:r>
      <w:r w:rsidRPr="003F2C77">
        <w:rPr>
          <w:rFonts w:ascii="Times New Roman" w:eastAsia="Calibri" w:hAnsi="Times New Roman" w:cs="Times New Roman"/>
          <w:sz w:val="24"/>
          <w:szCs w:val="24"/>
          <w:lang w:eastAsia="ru-RU"/>
        </w:rPr>
        <w:lastRenderedPageBreak/>
        <w:t xml:space="preserve">своих обязанностей, сформировать умение и навыки самостоятельного приобретения знаний. </w:t>
      </w:r>
      <w:r w:rsidRPr="003F2C77">
        <w:rPr>
          <w:rFonts w:ascii="Times New Roman" w:eastAsia="Calibri" w:hAnsi="Times New Roman" w:cs="Times New Roman"/>
          <w:sz w:val="24"/>
          <w:szCs w:val="24"/>
        </w:rPr>
        <w:t>Поставленные цели и задачи в течение  года были реализованы. Работа по реализации задач и целей осуществлялась по единому общешкольному плану воспитательной работы, на основе которого были составлены планы воспитательной работы классных руководителей, воспитателей ГПД, руководителей кружков.</w:t>
      </w:r>
    </w:p>
    <w:p w:rsidR="003F2C77" w:rsidRPr="003F2C77" w:rsidRDefault="003F2C77" w:rsidP="003F2C77">
      <w:pPr>
        <w:spacing w:after="0" w:line="240" w:lineRule="auto"/>
        <w:ind w:right="-2"/>
        <w:contextualSpacing/>
        <w:jc w:val="both"/>
        <w:rPr>
          <w:rFonts w:ascii="Times New Roman" w:eastAsia="Calibri" w:hAnsi="Times New Roman" w:cs="Times New Roman"/>
          <w:sz w:val="24"/>
          <w:szCs w:val="24"/>
        </w:rPr>
      </w:pPr>
      <w:r w:rsidRPr="003F2C77">
        <w:rPr>
          <w:rFonts w:ascii="Times New Roman" w:eastAsia="Calibri" w:hAnsi="Times New Roman" w:cs="Times New Roman"/>
          <w:b/>
          <w:bCs/>
          <w:i/>
          <w:iCs/>
          <w:color w:val="000000"/>
          <w:sz w:val="24"/>
          <w:szCs w:val="24"/>
        </w:rPr>
        <w:t xml:space="preserve">       Особое место в воспитательной деятельности играют сложившиеся в прогимназии традиции: </w:t>
      </w:r>
      <w:r w:rsidRPr="003F2C77">
        <w:rPr>
          <w:rFonts w:ascii="Times New Roman" w:eastAsia="Times New Roman" w:hAnsi="Times New Roman" w:cs="Times New Roman"/>
          <w:color w:val="000000"/>
          <w:sz w:val="24"/>
          <w:szCs w:val="24"/>
          <w:lang w:eastAsia="ru-RU"/>
        </w:rPr>
        <w:t xml:space="preserve"> традиционная символика: эмблема, правила школы, регулярно  обновляемая настенная стендовая наглядность, школьные праздники</w:t>
      </w:r>
      <w:r w:rsidRPr="003F2C77">
        <w:rPr>
          <w:rFonts w:ascii="Times New Roman" w:eastAsia="Times New Roman" w:hAnsi="Times New Roman" w:cs="Times New Roman"/>
          <w:sz w:val="24"/>
          <w:szCs w:val="24"/>
          <w:lang w:eastAsia="ru-RU"/>
        </w:rPr>
        <w:t xml:space="preserve">.   </w:t>
      </w:r>
    </w:p>
    <w:p w:rsidR="003F2C77" w:rsidRPr="003F2C77" w:rsidRDefault="003F2C77" w:rsidP="003F2C77">
      <w:pPr>
        <w:spacing w:after="0" w:line="240" w:lineRule="auto"/>
        <w:ind w:right="-2"/>
        <w:contextualSpacing/>
        <w:jc w:val="both"/>
        <w:rPr>
          <w:rFonts w:ascii="Times New Roman" w:eastAsia="Calibri" w:hAnsi="Times New Roman" w:cs="Times New Roman"/>
          <w:sz w:val="24"/>
          <w:szCs w:val="24"/>
        </w:rPr>
      </w:pPr>
      <w:r w:rsidRPr="003F2C77">
        <w:rPr>
          <w:rFonts w:ascii="Times New Roman" w:eastAsia="Calibri" w:hAnsi="Times New Roman" w:cs="Times New Roman"/>
          <w:sz w:val="24"/>
          <w:szCs w:val="24"/>
        </w:rPr>
        <w:t xml:space="preserve">         Участие классов в общешкольных мероприятиях помогают классным руководителям заполнить досуг учащихся интересным и познавательным, веселым и развлекательным,  тем самым сведя к минимуму влияние  улицы.</w:t>
      </w:r>
    </w:p>
    <w:p w:rsidR="003F2C77" w:rsidRPr="003F2C77" w:rsidRDefault="003F2C77" w:rsidP="003F2C77">
      <w:pPr>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Ведущими методами, используемыми педагогами школы в воспитательной работе являлись:</w:t>
      </w:r>
    </w:p>
    <w:p w:rsidR="003F2C77" w:rsidRPr="003F2C77" w:rsidRDefault="003F2C77" w:rsidP="003F2C77">
      <w:pPr>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метод формирования сознания – метод убеждения, как путь воздействия на знание школьника для разъяснения фактов и явлений общественной или личной жизни, формирования взглядов </w:t>
      </w:r>
      <w:proofErr w:type="gramStart"/>
      <w:r w:rsidRPr="003F2C77">
        <w:rPr>
          <w:rFonts w:ascii="Times New Roman" w:eastAsia="Times New Roman" w:hAnsi="Times New Roman" w:cs="Times New Roman"/>
          <w:sz w:val="24"/>
          <w:szCs w:val="24"/>
          <w:lang w:eastAsia="ru-RU"/>
        </w:rPr>
        <w:t xml:space="preserve">( </w:t>
      </w:r>
      <w:proofErr w:type="gramEnd"/>
      <w:r w:rsidRPr="003F2C77">
        <w:rPr>
          <w:rFonts w:ascii="Times New Roman" w:eastAsia="Times New Roman" w:hAnsi="Times New Roman" w:cs="Times New Roman"/>
          <w:sz w:val="24"/>
          <w:szCs w:val="24"/>
          <w:lang w:eastAsia="ru-RU"/>
        </w:rPr>
        <w:t>рассказ, беседу, рекомендации, инструктажи);</w:t>
      </w:r>
    </w:p>
    <w:p w:rsidR="003F2C77" w:rsidRPr="003F2C77" w:rsidRDefault="003F2C77" w:rsidP="003F2C77">
      <w:pPr>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метод формирования поведения – метод упражнений, позволяющий управлять деятельностью школьников при помощи разнообразных и повторяющихся дел, где каждый выполняет определенные поручения (упражнение, приучение, поручение, педагогическое требование, игра, воспитывающие ситуации);</w:t>
      </w:r>
    </w:p>
    <w:p w:rsidR="003F2C77" w:rsidRPr="003F2C77" w:rsidRDefault="003F2C77" w:rsidP="003F2C77">
      <w:pPr>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методы формирования чувств и отношений (поощрение, порицание,  создание ситуаций успеха, контроль, самоконтроль, оценка и самооценка, соревнование);</w:t>
      </w:r>
    </w:p>
    <w:p w:rsidR="003F2C77" w:rsidRPr="003F2C77" w:rsidRDefault="003F2C77" w:rsidP="003F2C77">
      <w:pPr>
        <w:spacing w:after="0" w:line="240" w:lineRule="auto"/>
        <w:ind w:right="-2"/>
        <w:jc w:val="both"/>
        <w:rPr>
          <w:rFonts w:ascii="Times New Roman" w:eastAsia="Times New Roman" w:hAnsi="Times New Roman" w:cs="Times New Roman"/>
          <w:sz w:val="24"/>
          <w:szCs w:val="24"/>
          <w:lang w:eastAsia="ru-RU"/>
        </w:rPr>
      </w:pPr>
      <w:proofErr w:type="gramStart"/>
      <w:r w:rsidRPr="003F2C77">
        <w:rPr>
          <w:rFonts w:ascii="Times New Roman" w:eastAsia="Times New Roman" w:hAnsi="Times New Roman" w:cs="Times New Roman"/>
          <w:sz w:val="24"/>
          <w:szCs w:val="24"/>
          <w:lang w:eastAsia="ru-RU"/>
        </w:rPr>
        <w:t>- методы влияния на учащихся – убеждение, внушение, заражение, подражание (система доводов, диалог,  речевое воздействие, невербальные средства (жесты, музыка и т.п.).</w:t>
      </w:r>
      <w:proofErr w:type="gramEnd"/>
    </w:p>
    <w:p w:rsidR="003F2C77" w:rsidRPr="003F2C77" w:rsidRDefault="003F2C77" w:rsidP="003F2C77">
      <w:pPr>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-методы стимулирования поведения и деятельности (мотивация): соревнование, поощрение.</w:t>
      </w:r>
    </w:p>
    <w:p w:rsidR="003F2C77" w:rsidRPr="003F2C77" w:rsidRDefault="003F2C77" w:rsidP="003F2C77">
      <w:pPr>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-проектный, исследовательский методы.</w:t>
      </w:r>
    </w:p>
    <w:p w:rsidR="003F2C77" w:rsidRPr="003F2C77" w:rsidRDefault="003F2C77" w:rsidP="003F2C77">
      <w:pPr>
        <w:spacing w:after="0" w:line="240" w:lineRule="auto"/>
        <w:ind w:right="-2"/>
        <w:contextualSpacing/>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Используя разнообразные методы и формы, классные руководители участвовали и организовывали открытые внеклассные мероприятия, классные часы, тематические линейки, предметные недели, выставки, конкурсы, олимпиады.</w:t>
      </w:r>
    </w:p>
    <w:p w:rsidR="003F2C77" w:rsidRPr="003F2C77" w:rsidRDefault="003F2C77" w:rsidP="003F2C77">
      <w:pPr>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Среди воспитательных задач, которые прогимназия ежегодно ставит перед собой, задача по воспитанию гражданственности и приобщению к духовным ценностям своего Отечества является приоритетной. Главной целью при реализации направления является создание  условий развития высокой социальной, гражданской ответственности, духовности, становления настоящих граждан России, обладающих позитивными ценностями и качествами, способных проявить их в созидательном процессе в интересах Отечества, обеспечения его жизненно важных интересов и устойчивого развития. </w:t>
      </w:r>
      <w:proofErr w:type="gramStart"/>
      <w:r w:rsidRPr="003F2C77">
        <w:rPr>
          <w:rFonts w:ascii="Times New Roman" w:eastAsia="Times New Roman" w:hAnsi="Times New Roman" w:cs="Times New Roman"/>
          <w:sz w:val="24"/>
          <w:szCs w:val="24"/>
          <w:lang w:eastAsia="ru-RU"/>
        </w:rPr>
        <w:t>Видами деятельности и формами занятий с обучающимися по данному направлению являются: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конкурсов, акций).</w:t>
      </w:r>
      <w:proofErr w:type="gramEnd"/>
    </w:p>
    <w:p w:rsidR="003F2C77" w:rsidRPr="003F2C77" w:rsidRDefault="003F2C77" w:rsidP="003F2C77">
      <w:pPr>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Для реализации этой цели разработаны и проведены следующие  мероприятия:</w:t>
      </w:r>
    </w:p>
    <w:p w:rsidR="003F2C77" w:rsidRPr="003F2C77" w:rsidRDefault="003F2C77" w:rsidP="003F2C77">
      <w:pPr>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Традиционными остаются классные часы «Уроки Мужества», «Дорогой мира и добра», «В единстве наша сила» ко дню народного единства, «Главный закон государства. Что я знаю о Конституции», «Какой он - защитник Отечества?» (встречи с офицерами армии, военнослужащими), «!00-летие ко Дню образования ДАССР», </w:t>
      </w:r>
      <w:r w:rsidRPr="003F2C77">
        <w:rPr>
          <w:rFonts w:ascii="Times New Roman" w:eastAsia="Times New Roman" w:hAnsi="Times New Roman" w:cs="Times New Roman"/>
          <w:sz w:val="24"/>
          <w:szCs w:val="24"/>
          <w:lang w:eastAsia="ru-RU"/>
        </w:rPr>
        <w:lastRenderedPageBreak/>
        <w:t>«День солидарности в борьбе с терроризмом», конкурсы рисунков и чтецов «Победа глазами детей», «Мой Дагестан». Обучающиеся с интересом приняли участие в акциях «Правнуки Победы»,  «Забота», «Армейский чемоданчик», «Бессмертный полк», «История моей семьи в истории моей страны», «Георгиевская лента», «Окна Победы», «Мой Дагестан», «Дети против терроризма».</w:t>
      </w:r>
    </w:p>
    <w:p w:rsidR="003F2C77" w:rsidRPr="003F2C77" w:rsidRDefault="003F2C77" w:rsidP="003F2C77">
      <w:pPr>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Особое внимание педагогами прогимназии уделяется здоровью и безопасности учащихся. Регулярно проводятся уроки безопасности, занятия по ПДД, отработки плана эвакуации в случае ЧС, инструктажи, организовываются встречи с работниками ГИБДД, ГО и ЧС, медицинскими работниками. Учащиеся прогимназии и их родители с удовольствием принимают участие в конкурсах и эстафетах, проводимых учителями физической культуры в День здоровья.</w:t>
      </w:r>
    </w:p>
    <w:p w:rsidR="003F2C77" w:rsidRPr="003F2C77" w:rsidRDefault="003F2C77" w:rsidP="003F2C77">
      <w:pPr>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Также немалая роль отводится интеллектуальному развитию учащихся. Ежегодно в прогимназии реализуется Проект «Самый умный», по результатам которого выявляется тройка победителей. Также в прогимназии осуществляет свою работу НОУ «Мудрая Сова», в рамках </w:t>
      </w:r>
      <w:proofErr w:type="gramStart"/>
      <w:r w:rsidRPr="003F2C77">
        <w:rPr>
          <w:rFonts w:ascii="Times New Roman" w:eastAsia="Times New Roman" w:hAnsi="Times New Roman" w:cs="Times New Roman"/>
          <w:sz w:val="24"/>
          <w:szCs w:val="24"/>
          <w:lang w:eastAsia="ru-RU"/>
        </w:rPr>
        <w:t>которого</w:t>
      </w:r>
      <w:proofErr w:type="gramEnd"/>
      <w:r w:rsidRPr="003F2C77">
        <w:rPr>
          <w:rFonts w:ascii="Times New Roman" w:eastAsia="Times New Roman" w:hAnsi="Times New Roman" w:cs="Times New Roman"/>
          <w:sz w:val="24"/>
          <w:szCs w:val="24"/>
          <w:lang w:eastAsia="ru-RU"/>
        </w:rPr>
        <w:t xml:space="preserve"> учащиеся демонстрируют свои творческие способности.</w:t>
      </w: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tabs>
          <w:tab w:val="left" w:pos="5760"/>
        </w:tabs>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ab/>
      </w:r>
    </w:p>
    <w:p w:rsidR="003F2C77" w:rsidRPr="003F2C77" w:rsidRDefault="003F2C77" w:rsidP="003F2C77">
      <w:pPr>
        <w:tabs>
          <w:tab w:val="left" w:pos="5760"/>
        </w:tabs>
        <w:spacing w:after="0" w:line="240" w:lineRule="auto"/>
        <w:rPr>
          <w:rFonts w:ascii="Times New Roman" w:eastAsia="Times New Roman" w:hAnsi="Times New Roman" w:cs="Times New Roman"/>
          <w:sz w:val="24"/>
          <w:szCs w:val="24"/>
          <w:lang w:eastAsia="ru-RU"/>
        </w:rPr>
      </w:pPr>
    </w:p>
    <w:p w:rsidR="003F2C77" w:rsidRPr="003F2C77" w:rsidRDefault="003F2C77" w:rsidP="003F2C77">
      <w:pPr>
        <w:tabs>
          <w:tab w:val="left" w:pos="5760"/>
        </w:tabs>
        <w:spacing w:after="0" w:line="240" w:lineRule="auto"/>
        <w:rPr>
          <w:rFonts w:ascii="Times New Roman" w:eastAsia="Times New Roman" w:hAnsi="Times New Roman" w:cs="Times New Roman"/>
          <w:sz w:val="24"/>
          <w:szCs w:val="24"/>
          <w:lang w:eastAsia="ru-RU"/>
        </w:rPr>
      </w:pPr>
    </w:p>
    <w:p w:rsidR="003F2C77" w:rsidRPr="003F2C77" w:rsidRDefault="003F2C77" w:rsidP="003F2C77">
      <w:pPr>
        <w:tabs>
          <w:tab w:val="left" w:pos="5760"/>
        </w:tabs>
        <w:spacing w:after="0" w:line="240" w:lineRule="auto"/>
        <w:rPr>
          <w:rFonts w:ascii="Times New Roman" w:eastAsia="Times New Roman" w:hAnsi="Times New Roman" w:cs="Times New Roman"/>
          <w:sz w:val="24"/>
          <w:szCs w:val="24"/>
          <w:lang w:eastAsia="ru-RU"/>
        </w:rPr>
      </w:pPr>
    </w:p>
    <w:tbl>
      <w:tblPr>
        <w:tblStyle w:val="TableGrid1"/>
        <w:tblpPr w:leftFromText="180" w:rightFromText="180" w:vertAnchor="page" w:horzAnchor="margin" w:tblpX="-1100" w:tblpY="871"/>
        <w:tblW w:w="11021" w:type="dxa"/>
        <w:tblInd w:w="0" w:type="dxa"/>
        <w:tblLayout w:type="fixed"/>
        <w:tblCellMar>
          <w:top w:w="52" w:type="dxa"/>
          <w:left w:w="106" w:type="dxa"/>
          <w:right w:w="50" w:type="dxa"/>
        </w:tblCellMar>
        <w:tblLook w:val="04A0" w:firstRow="1" w:lastRow="0" w:firstColumn="1" w:lastColumn="0" w:noHBand="0" w:noVBand="1"/>
      </w:tblPr>
      <w:tblGrid>
        <w:gridCol w:w="4501"/>
        <w:gridCol w:w="6520"/>
      </w:tblGrid>
      <w:tr w:rsidR="003F2C77" w:rsidRPr="003F2C77" w:rsidTr="003964EA">
        <w:trPr>
          <w:trHeight w:val="4703"/>
        </w:trPr>
        <w:tc>
          <w:tcPr>
            <w:tcW w:w="4501" w:type="dxa"/>
            <w:tcBorders>
              <w:top w:val="single" w:sz="4" w:space="0" w:color="000000"/>
              <w:left w:val="single" w:sz="4" w:space="0" w:color="000000"/>
              <w:bottom w:val="single" w:sz="4" w:space="0" w:color="000000"/>
              <w:right w:val="single" w:sz="4" w:space="0" w:color="000000"/>
            </w:tcBorders>
          </w:tcPr>
          <w:p w:rsidR="003F2C77" w:rsidRPr="003F2C77" w:rsidRDefault="003F2C77" w:rsidP="003964EA">
            <w:pPr>
              <w:rPr>
                <w:rFonts w:ascii="Times New Roman" w:hAnsi="Times New Roman" w:cs="Times New Roman"/>
                <w:sz w:val="24"/>
                <w:szCs w:val="24"/>
                <w:u w:val="single"/>
              </w:rPr>
            </w:pPr>
          </w:p>
          <w:p w:rsidR="003F2C77" w:rsidRPr="003F2C77" w:rsidRDefault="003F2C77" w:rsidP="003964EA">
            <w:pPr>
              <w:rPr>
                <w:rFonts w:ascii="Times New Roman" w:hAnsi="Times New Roman" w:cs="Times New Roman"/>
                <w:b/>
                <w:sz w:val="24"/>
                <w:szCs w:val="24"/>
                <w:u w:val="single"/>
              </w:rPr>
            </w:pPr>
            <w:r w:rsidRPr="003F2C77">
              <w:rPr>
                <w:rFonts w:ascii="Times New Roman" w:hAnsi="Times New Roman" w:cs="Times New Roman"/>
                <w:b/>
                <w:sz w:val="24"/>
                <w:szCs w:val="24"/>
                <w:u w:val="single"/>
              </w:rPr>
              <w:t>Направления воспитательной  работы</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u w:val="single"/>
              </w:rPr>
              <w:t>«Личностное развитие»</w:t>
            </w:r>
            <w:r w:rsidRPr="003F2C77">
              <w:rPr>
                <w:rFonts w:ascii="Times New Roman" w:hAnsi="Times New Roman" w:cs="Times New Roman"/>
                <w:sz w:val="24"/>
                <w:szCs w:val="24"/>
              </w:rPr>
              <w:t xml:space="preserve"> </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i/>
                <w:sz w:val="24"/>
                <w:szCs w:val="24"/>
              </w:rPr>
              <w:t>Первый аспект:</w:t>
            </w:r>
            <w:r w:rsidRPr="003F2C77">
              <w:rPr>
                <w:rFonts w:ascii="Times New Roman" w:hAnsi="Times New Roman" w:cs="Times New Roman"/>
                <w:sz w:val="24"/>
                <w:szCs w:val="24"/>
              </w:rPr>
              <w:t xml:space="preserve"> Творческое развитие. </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rPr>
              <w:t xml:space="preserve"> </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rPr>
              <w:t xml:space="preserve"> </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rPr>
              <w:t xml:space="preserve"> </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rPr>
              <w:t xml:space="preserve"> </w:t>
            </w:r>
          </w:p>
          <w:p w:rsidR="003F2C77" w:rsidRPr="003F2C77" w:rsidRDefault="003F2C77" w:rsidP="003964EA">
            <w:pPr>
              <w:rPr>
                <w:rFonts w:ascii="Times New Roman" w:hAnsi="Times New Roman" w:cs="Times New Roman"/>
                <w:sz w:val="24"/>
                <w:szCs w:val="24"/>
              </w:rPr>
            </w:pPr>
          </w:p>
          <w:p w:rsidR="003F2C77" w:rsidRPr="003F2C77" w:rsidRDefault="003F2C77" w:rsidP="003964EA">
            <w:pPr>
              <w:rPr>
                <w:rFonts w:ascii="Times New Roman" w:hAnsi="Times New Roman" w:cs="Times New Roman"/>
                <w:sz w:val="24"/>
                <w:szCs w:val="24"/>
              </w:rPr>
            </w:pPr>
          </w:p>
          <w:p w:rsidR="003F2C77" w:rsidRPr="003F2C77" w:rsidRDefault="003F2C77" w:rsidP="003964EA">
            <w:pPr>
              <w:rPr>
                <w:rFonts w:ascii="Times New Roman" w:hAnsi="Times New Roman" w:cs="Times New Roman"/>
                <w:sz w:val="24"/>
                <w:szCs w:val="24"/>
              </w:rPr>
            </w:pPr>
          </w:p>
          <w:p w:rsidR="003F2C77" w:rsidRPr="003F2C77" w:rsidRDefault="003F2C77" w:rsidP="003964EA">
            <w:pPr>
              <w:rPr>
                <w:rFonts w:ascii="Times New Roman" w:hAnsi="Times New Roman" w:cs="Times New Roman"/>
                <w:sz w:val="24"/>
                <w:szCs w:val="24"/>
              </w:rPr>
            </w:pP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i/>
                <w:sz w:val="24"/>
                <w:szCs w:val="24"/>
              </w:rPr>
              <w:t>Второй аспект:</w:t>
            </w:r>
            <w:r w:rsidRPr="003F2C77">
              <w:rPr>
                <w:rFonts w:ascii="Times New Roman" w:hAnsi="Times New Roman" w:cs="Times New Roman"/>
                <w:sz w:val="24"/>
                <w:szCs w:val="24"/>
              </w:rPr>
              <w:t xml:space="preserve"> Популяризация ЗОЖ. </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rPr>
              <w:t xml:space="preserve"> </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rPr>
              <w:t xml:space="preserve"> </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rPr>
              <w:t xml:space="preserve"> </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rPr>
              <w:t xml:space="preserve"> </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rPr>
              <w:t xml:space="preserve"> </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rPr>
              <w:t xml:space="preserve"> </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rPr>
              <w:t xml:space="preserve"> </w:t>
            </w:r>
          </w:p>
          <w:p w:rsidR="003F2C77" w:rsidRPr="003F2C77" w:rsidRDefault="003F2C77" w:rsidP="003964EA">
            <w:pPr>
              <w:rPr>
                <w:rFonts w:ascii="Times New Roman" w:hAnsi="Times New Roman" w:cs="Times New Roman"/>
                <w:sz w:val="24"/>
                <w:szCs w:val="24"/>
              </w:rPr>
            </w:pPr>
          </w:p>
          <w:p w:rsidR="003F2C77" w:rsidRPr="003F2C77" w:rsidRDefault="003F2C77" w:rsidP="003964EA">
            <w:pPr>
              <w:rPr>
                <w:rFonts w:ascii="Times New Roman" w:hAnsi="Times New Roman" w:cs="Times New Roman"/>
                <w:i/>
                <w:sz w:val="24"/>
                <w:szCs w:val="24"/>
              </w:rPr>
            </w:pPr>
            <w:r w:rsidRPr="003F2C77">
              <w:rPr>
                <w:rFonts w:ascii="Times New Roman" w:hAnsi="Times New Roman" w:cs="Times New Roman"/>
                <w:i/>
                <w:sz w:val="24"/>
                <w:szCs w:val="24"/>
              </w:rPr>
              <w:t xml:space="preserve">Третий аспект: </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rPr>
              <w:t>Популяризация профессий</w:t>
            </w:r>
          </w:p>
        </w:tc>
        <w:tc>
          <w:tcPr>
            <w:tcW w:w="6520" w:type="dxa"/>
            <w:tcBorders>
              <w:top w:val="single" w:sz="4" w:space="0" w:color="000000"/>
              <w:left w:val="single" w:sz="4" w:space="0" w:color="000000"/>
              <w:bottom w:val="single" w:sz="4" w:space="0" w:color="000000"/>
              <w:right w:val="single" w:sz="4" w:space="0" w:color="000000"/>
            </w:tcBorders>
          </w:tcPr>
          <w:p w:rsidR="003F2C77" w:rsidRPr="003F2C77" w:rsidRDefault="003F2C77" w:rsidP="003964EA">
            <w:pPr>
              <w:rPr>
                <w:rFonts w:ascii="Times New Roman" w:hAnsi="Times New Roman" w:cs="Times New Roman"/>
                <w:sz w:val="24"/>
                <w:szCs w:val="24"/>
              </w:rPr>
            </w:pPr>
          </w:p>
          <w:p w:rsidR="003F2C77" w:rsidRPr="003F2C77" w:rsidRDefault="003F2C77" w:rsidP="003964EA">
            <w:pPr>
              <w:rPr>
                <w:rFonts w:ascii="Times New Roman" w:hAnsi="Times New Roman" w:cs="Times New Roman"/>
                <w:b/>
                <w:sz w:val="24"/>
                <w:szCs w:val="24"/>
                <w:u w:val="single"/>
              </w:rPr>
            </w:pPr>
            <w:r w:rsidRPr="003F2C77">
              <w:rPr>
                <w:rFonts w:ascii="Times New Roman" w:hAnsi="Times New Roman" w:cs="Times New Roman"/>
                <w:b/>
                <w:sz w:val="24"/>
                <w:szCs w:val="24"/>
                <w:u w:val="single"/>
              </w:rPr>
              <w:t>Задачи работы по данному направлению</w:t>
            </w:r>
          </w:p>
          <w:p w:rsidR="003F2C77" w:rsidRPr="003F2C77" w:rsidRDefault="003F2C77" w:rsidP="003964EA">
            <w:pPr>
              <w:numPr>
                <w:ilvl w:val="0"/>
                <w:numId w:val="18"/>
              </w:numPr>
              <w:rPr>
                <w:rFonts w:ascii="Times New Roman" w:hAnsi="Times New Roman" w:cs="Times New Roman"/>
                <w:sz w:val="24"/>
                <w:szCs w:val="24"/>
              </w:rPr>
            </w:pPr>
            <w:r w:rsidRPr="003F2C77">
              <w:rPr>
                <w:rFonts w:ascii="Times New Roman" w:hAnsi="Times New Roman" w:cs="Times New Roman"/>
                <w:sz w:val="24"/>
                <w:szCs w:val="24"/>
              </w:rPr>
              <w:t xml:space="preserve">Стимулирование творческой активности школьников; </w:t>
            </w:r>
          </w:p>
          <w:p w:rsidR="003F2C77" w:rsidRPr="003F2C77" w:rsidRDefault="003F2C77" w:rsidP="003964EA">
            <w:pPr>
              <w:numPr>
                <w:ilvl w:val="0"/>
                <w:numId w:val="18"/>
              </w:numPr>
              <w:rPr>
                <w:rFonts w:ascii="Times New Roman" w:hAnsi="Times New Roman" w:cs="Times New Roman"/>
                <w:sz w:val="24"/>
                <w:szCs w:val="24"/>
              </w:rPr>
            </w:pPr>
            <w:r w:rsidRPr="003F2C77">
              <w:rPr>
                <w:rFonts w:ascii="Times New Roman" w:hAnsi="Times New Roman" w:cs="Times New Roman"/>
                <w:sz w:val="24"/>
                <w:szCs w:val="24"/>
              </w:rPr>
              <w:t xml:space="preserve">Предоставление возможности школьникам проявить себя, реализовать свой потенциал и получить признание; </w:t>
            </w:r>
          </w:p>
          <w:p w:rsidR="003F2C77" w:rsidRPr="003F2C77" w:rsidRDefault="003F2C77" w:rsidP="003964EA">
            <w:pPr>
              <w:numPr>
                <w:ilvl w:val="0"/>
                <w:numId w:val="18"/>
              </w:numPr>
              <w:rPr>
                <w:rFonts w:ascii="Times New Roman" w:hAnsi="Times New Roman" w:cs="Times New Roman"/>
                <w:sz w:val="24"/>
                <w:szCs w:val="24"/>
              </w:rPr>
            </w:pPr>
            <w:r w:rsidRPr="003F2C77">
              <w:rPr>
                <w:rFonts w:ascii="Times New Roman" w:hAnsi="Times New Roman" w:cs="Times New Roman"/>
                <w:sz w:val="24"/>
                <w:szCs w:val="24"/>
              </w:rPr>
              <w:t xml:space="preserve">Координация воспитательных усилий на разных этапах творческого процесса; </w:t>
            </w:r>
          </w:p>
          <w:p w:rsidR="003F2C77" w:rsidRPr="003F2C77" w:rsidRDefault="003F2C77" w:rsidP="003964EA">
            <w:pPr>
              <w:numPr>
                <w:ilvl w:val="0"/>
                <w:numId w:val="18"/>
              </w:numPr>
              <w:rPr>
                <w:rFonts w:ascii="Times New Roman" w:hAnsi="Times New Roman" w:cs="Times New Roman"/>
                <w:sz w:val="24"/>
                <w:szCs w:val="24"/>
              </w:rPr>
            </w:pPr>
            <w:r w:rsidRPr="003F2C77">
              <w:rPr>
                <w:rFonts w:ascii="Times New Roman" w:hAnsi="Times New Roman" w:cs="Times New Roman"/>
                <w:sz w:val="24"/>
                <w:szCs w:val="24"/>
              </w:rPr>
              <w:t xml:space="preserve">Контроль реализации творческого развития школьников. </w:t>
            </w:r>
          </w:p>
          <w:p w:rsidR="003F2C77" w:rsidRPr="003F2C77" w:rsidRDefault="003F2C77" w:rsidP="003964EA">
            <w:pPr>
              <w:rPr>
                <w:rFonts w:ascii="Times New Roman" w:hAnsi="Times New Roman" w:cs="Times New Roman"/>
                <w:sz w:val="24"/>
                <w:szCs w:val="24"/>
              </w:rPr>
            </w:pPr>
          </w:p>
          <w:p w:rsidR="003F2C77" w:rsidRPr="003F2C77" w:rsidRDefault="003F2C77" w:rsidP="003964EA">
            <w:pPr>
              <w:numPr>
                <w:ilvl w:val="0"/>
                <w:numId w:val="19"/>
              </w:numPr>
              <w:jc w:val="both"/>
              <w:rPr>
                <w:rFonts w:ascii="Times New Roman" w:hAnsi="Times New Roman" w:cs="Times New Roman"/>
                <w:sz w:val="24"/>
                <w:szCs w:val="24"/>
              </w:rPr>
            </w:pPr>
            <w:r w:rsidRPr="003F2C77">
              <w:rPr>
                <w:rFonts w:ascii="Times New Roman" w:hAnsi="Times New Roman" w:cs="Times New Roman"/>
                <w:sz w:val="24"/>
                <w:szCs w:val="24"/>
              </w:rPr>
              <w:t xml:space="preserve">Формирование у учащихся позитивного отношения к здоровому образу жизни; </w:t>
            </w:r>
          </w:p>
          <w:p w:rsidR="003F2C77" w:rsidRPr="003F2C77" w:rsidRDefault="003F2C77" w:rsidP="003964EA">
            <w:pPr>
              <w:numPr>
                <w:ilvl w:val="0"/>
                <w:numId w:val="19"/>
              </w:numPr>
              <w:jc w:val="both"/>
              <w:rPr>
                <w:rFonts w:ascii="Times New Roman" w:hAnsi="Times New Roman" w:cs="Times New Roman"/>
                <w:sz w:val="24"/>
                <w:szCs w:val="24"/>
              </w:rPr>
            </w:pPr>
            <w:r w:rsidRPr="003F2C77">
              <w:rPr>
                <w:rFonts w:ascii="Times New Roman" w:hAnsi="Times New Roman" w:cs="Times New Roman"/>
                <w:sz w:val="24"/>
                <w:szCs w:val="24"/>
              </w:rPr>
              <w:t xml:space="preserve">Присвоение созидающей здоровье философии; </w:t>
            </w:r>
          </w:p>
          <w:p w:rsidR="003F2C77" w:rsidRPr="003F2C77" w:rsidRDefault="003F2C77" w:rsidP="003964EA">
            <w:pPr>
              <w:numPr>
                <w:ilvl w:val="0"/>
                <w:numId w:val="19"/>
              </w:numPr>
              <w:jc w:val="both"/>
              <w:rPr>
                <w:rFonts w:ascii="Times New Roman" w:hAnsi="Times New Roman" w:cs="Times New Roman"/>
                <w:sz w:val="24"/>
                <w:szCs w:val="24"/>
              </w:rPr>
            </w:pPr>
            <w:r w:rsidRPr="003F2C77">
              <w:rPr>
                <w:rFonts w:ascii="Times New Roman" w:hAnsi="Times New Roman" w:cs="Times New Roman"/>
                <w:sz w:val="24"/>
                <w:szCs w:val="24"/>
              </w:rPr>
              <w:t xml:space="preserve">Формирование активной жизненной позиции по отношению к здоровью, проявляющейся в поведении и деятельности и осознанном противостоянии разрушающим здоровье факторам. </w:t>
            </w:r>
          </w:p>
          <w:p w:rsidR="003F2C77" w:rsidRPr="003F2C77" w:rsidRDefault="003F2C77" w:rsidP="003964EA">
            <w:pPr>
              <w:rPr>
                <w:rFonts w:ascii="Times New Roman" w:hAnsi="Times New Roman" w:cs="Times New Roman"/>
                <w:sz w:val="24"/>
                <w:szCs w:val="24"/>
              </w:rPr>
            </w:pPr>
          </w:p>
          <w:p w:rsidR="003F2C77" w:rsidRPr="003F2C77" w:rsidRDefault="003F2C77" w:rsidP="003964EA">
            <w:pPr>
              <w:numPr>
                <w:ilvl w:val="0"/>
                <w:numId w:val="20"/>
              </w:numPr>
              <w:contextualSpacing/>
              <w:rPr>
                <w:rFonts w:ascii="Times New Roman" w:hAnsi="Times New Roman" w:cs="Times New Roman"/>
                <w:sz w:val="24"/>
                <w:szCs w:val="24"/>
              </w:rPr>
            </w:pPr>
            <w:r w:rsidRPr="003F2C77">
              <w:rPr>
                <w:rFonts w:ascii="Times New Roman" w:hAnsi="Times New Roman" w:cs="Times New Roman"/>
                <w:sz w:val="24"/>
                <w:szCs w:val="24"/>
              </w:rPr>
              <w:t xml:space="preserve">Стимулирование и мотивация школьников к личностному развитию, расширению кругозора в многообразие профессий; </w:t>
            </w:r>
          </w:p>
          <w:p w:rsidR="003F2C77" w:rsidRPr="003F2C77" w:rsidRDefault="003F2C77" w:rsidP="003964EA">
            <w:pPr>
              <w:numPr>
                <w:ilvl w:val="0"/>
                <w:numId w:val="20"/>
              </w:numPr>
              <w:jc w:val="both"/>
              <w:rPr>
                <w:rFonts w:ascii="Times New Roman" w:hAnsi="Times New Roman" w:cs="Times New Roman"/>
                <w:sz w:val="24"/>
                <w:szCs w:val="24"/>
              </w:rPr>
            </w:pPr>
            <w:r w:rsidRPr="003F2C77">
              <w:rPr>
                <w:rFonts w:ascii="Times New Roman" w:hAnsi="Times New Roman" w:cs="Times New Roman"/>
                <w:sz w:val="24"/>
                <w:szCs w:val="24"/>
              </w:rPr>
              <w:t xml:space="preserve">Формирование у школьников универсальных компетенций, способствующих эффективности в профессиональной деятельности; </w:t>
            </w:r>
          </w:p>
          <w:p w:rsidR="003F2C77" w:rsidRPr="003F2C77" w:rsidRDefault="003F2C77" w:rsidP="003964EA">
            <w:pPr>
              <w:numPr>
                <w:ilvl w:val="0"/>
                <w:numId w:val="20"/>
              </w:numPr>
              <w:jc w:val="both"/>
              <w:rPr>
                <w:rFonts w:ascii="Times New Roman" w:hAnsi="Times New Roman" w:cs="Times New Roman"/>
                <w:sz w:val="24"/>
                <w:szCs w:val="24"/>
              </w:rPr>
            </w:pPr>
            <w:r w:rsidRPr="003F2C77">
              <w:rPr>
                <w:rFonts w:ascii="Times New Roman" w:hAnsi="Times New Roman" w:cs="Times New Roman"/>
                <w:sz w:val="24"/>
                <w:szCs w:val="24"/>
              </w:rPr>
              <w:t xml:space="preserve">Формирование у школьников представлений о сферах трудовой деятельности, о карьере и основных закономерностях профессионального развития; </w:t>
            </w:r>
          </w:p>
          <w:p w:rsidR="003F2C77" w:rsidRPr="003F2C77" w:rsidRDefault="003F2C77" w:rsidP="003964EA">
            <w:pPr>
              <w:numPr>
                <w:ilvl w:val="0"/>
                <w:numId w:val="20"/>
              </w:numPr>
              <w:jc w:val="both"/>
              <w:rPr>
                <w:rFonts w:ascii="Times New Roman" w:hAnsi="Times New Roman" w:cs="Times New Roman"/>
                <w:sz w:val="24"/>
                <w:szCs w:val="24"/>
              </w:rPr>
            </w:pPr>
            <w:r w:rsidRPr="003F2C77">
              <w:rPr>
                <w:rFonts w:ascii="Times New Roman" w:hAnsi="Times New Roman" w:cs="Times New Roman"/>
                <w:sz w:val="24"/>
                <w:szCs w:val="24"/>
              </w:rPr>
              <w:t xml:space="preserve">Способности </w:t>
            </w:r>
            <w:r w:rsidRPr="003F2C77">
              <w:rPr>
                <w:rFonts w:ascii="Times New Roman" w:hAnsi="Times New Roman" w:cs="Times New Roman"/>
                <w:sz w:val="24"/>
                <w:szCs w:val="24"/>
              </w:rPr>
              <w:tab/>
              <w:t xml:space="preserve">к </w:t>
            </w:r>
            <w:r w:rsidRPr="003F2C77">
              <w:rPr>
                <w:rFonts w:ascii="Times New Roman" w:hAnsi="Times New Roman" w:cs="Times New Roman"/>
                <w:sz w:val="24"/>
                <w:szCs w:val="24"/>
              </w:rPr>
              <w:tab/>
              <w:t xml:space="preserve">коммуникации </w:t>
            </w:r>
            <w:r w:rsidRPr="003F2C77">
              <w:rPr>
                <w:rFonts w:ascii="Times New Roman" w:hAnsi="Times New Roman" w:cs="Times New Roman"/>
                <w:sz w:val="24"/>
                <w:szCs w:val="24"/>
              </w:rPr>
              <w:tab/>
              <w:t xml:space="preserve">для решения </w:t>
            </w:r>
            <w:r w:rsidRPr="003F2C77">
              <w:rPr>
                <w:rFonts w:ascii="Times New Roman" w:hAnsi="Times New Roman" w:cs="Times New Roman"/>
                <w:sz w:val="24"/>
                <w:szCs w:val="24"/>
              </w:rPr>
              <w:tab/>
              <w:t xml:space="preserve">задач взаимодействия; </w:t>
            </w:r>
          </w:p>
          <w:p w:rsidR="003F2C77" w:rsidRPr="003F2C77" w:rsidRDefault="003F2C77" w:rsidP="003964EA">
            <w:pPr>
              <w:numPr>
                <w:ilvl w:val="0"/>
                <w:numId w:val="20"/>
              </w:numPr>
              <w:jc w:val="both"/>
              <w:rPr>
                <w:rFonts w:ascii="Times New Roman" w:hAnsi="Times New Roman" w:cs="Times New Roman"/>
                <w:sz w:val="24"/>
                <w:szCs w:val="24"/>
              </w:rPr>
            </w:pPr>
            <w:r w:rsidRPr="003F2C77">
              <w:rPr>
                <w:rFonts w:ascii="Times New Roman" w:hAnsi="Times New Roman" w:cs="Times New Roman"/>
                <w:sz w:val="24"/>
                <w:szCs w:val="24"/>
              </w:rPr>
              <w:t xml:space="preserve">Способности работать в коллективе. Учитывать и терпимо относиться к этническим, социальным и культурным различиям; </w:t>
            </w:r>
          </w:p>
          <w:p w:rsidR="003F2C77" w:rsidRPr="003F2C77" w:rsidRDefault="003F2C77" w:rsidP="003964EA">
            <w:pPr>
              <w:numPr>
                <w:ilvl w:val="0"/>
                <w:numId w:val="20"/>
              </w:numPr>
              <w:contextualSpacing/>
              <w:rPr>
                <w:rFonts w:ascii="Times New Roman" w:hAnsi="Times New Roman" w:cs="Times New Roman"/>
                <w:sz w:val="24"/>
                <w:szCs w:val="24"/>
              </w:rPr>
            </w:pPr>
            <w:r w:rsidRPr="003F2C77">
              <w:rPr>
                <w:rFonts w:ascii="Times New Roman" w:hAnsi="Times New Roman" w:cs="Times New Roman"/>
                <w:sz w:val="24"/>
                <w:szCs w:val="24"/>
              </w:rPr>
              <w:t>Способности к самоорганизации и самообразованию</w:t>
            </w:r>
          </w:p>
        </w:tc>
      </w:tr>
      <w:tr w:rsidR="003F2C77" w:rsidRPr="003F2C77" w:rsidTr="003964EA">
        <w:trPr>
          <w:trHeight w:val="1711"/>
        </w:trPr>
        <w:tc>
          <w:tcPr>
            <w:tcW w:w="4501" w:type="dxa"/>
            <w:tcBorders>
              <w:top w:val="single" w:sz="4" w:space="0" w:color="000000"/>
              <w:left w:val="single" w:sz="4" w:space="0" w:color="000000"/>
              <w:bottom w:val="single" w:sz="4" w:space="0" w:color="000000"/>
              <w:right w:val="single" w:sz="4" w:space="0" w:color="000000"/>
            </w:tcBorders>
          </w:tcPr>
          <w:p w:rsidR="003F2C77" w:rsidRPr="003F2C77" w:rsidRDefault="003F2C77" w:rsidP="003964EA">
            <w:pPr>
              <w:rPr>
                <w:rFonts w:ascii="Times New Roman" w:hAnsi="Times New Roman" w:cs="Times New Roman"/>
                <w:sz w:val="24"/>
                <w:szCs w:val="24"/>
                <w:u w:val="single"/>
              </w:rPr>
            </w:pPr>
            <w:r w:rsidRPr="003F2C77">
              <w:rPr>
                <w:rFonts w:ascii="Times New Roman" w:hAnsi="Times New Roman" w:cs="Times New Roman"/>
                <w:sz w:val="24"/>
                <w:szCs w:val="24"/>
                <w:u w:val="single"/>
              </w:rPr>
              <w:t xml:space="preserve">«Гражданская активность» </w:t>
            </w:r>
          </w:p>
        </w:tc>
        <w:tc>
          <w:tcPr>
            <w:tcW w:w="6520" w:type="dxa"/>
            <w:tcBorders>
              <w:top w:val="single" w:sz="4" w:space="0" w:color="000000"/>
              <w:left w:val="single" w:sz="4" w:space="0" w:color="000000"/>
              <w:bottom w:val="single" w:sz="4" w:space="0" w:color="000000"/>
              <w:right w:val="single" w:sz="4" w:space="0" w:color="000000"/>
            </w:tcBorders>
          </w:tcPr>
          <w:p w:rsidR="003F2C77" w:rsidRPr="003F2C77" w:rsidRDefault="003F2C77" w:rsidP="003964EA">
            <w:pPr>
              <w:numPr>
                <w:ilvl w:val="0"/>
                <w:numId w:val="22"/>
              </w:numPr>
              <w:contextualSpacing/>
              <w:jc w:val="both"/>
              <w:rPr>
                <w:rFonts w:ascii="Times New Roman" w:hAnsi="Times New Roman" w:cs="Times New Roman"/>
                <w:sz w:val="24"/>
                <w:szCs w:val="24"/>
              </w:rPr>
            </w:pPr>
            <w:r w:rsidRPr="003F2C77">
              <w:rPr>
                <w:rFonts w:ascii="Times New Roman" w:hAnsi="Times New Roman" w:cs="Times New Roman"/>
                <w:sz w:val="24"/>
                <w:szCs w:val="24"/>
              </w:rPr>
              <w:t xml:space="preserve">Сохранять и развивать исторически сложившиеся дружеские отношения народов России, сплачивать в едином федеративном государстве, содействовать развитию национальных культур и языков РФ </w:t>
            </w:r>
          </w:p>
          <w:p w:rsidR="003F2C77" w:rsidRPr="003F2C77" w:rsidRDefault="003F2C77" w:rsidP="003964EA">
            <w:pPr>
              <w:numPr>
                <w:ilvl w:val="0"/>
                <w:numId w:val="21"/>
              </w:numPr>
              <w:contextualSpacing/>
              <w:jc w:val="both"/>
              <w:rPr>
                <w:rFonts w:ascii="Times New Roman" w:hAnsi="Times New Roman" w:cs="Times New Roman"/>
                <w:sz w:val="24"/>
                <w:szCs w:val="24"/>
              </w:rPr>
            </w:pPr>
            <w:r w:rsidRPr="003F2C77">
              <w:rPr>
                <w:rFonts w:ascii="Times New Roman" w:hAnsi="Times New Roman" w:cs="Times New Roman"/>
                <w:sz w:val="24"/>
                <w:szCs w:val="24"/>
              </w:rPr>
              <w:t xml:space="preserve">Способствовать формированию активной жизненной позиции школьников; </w:t>
            </w:r>
          </w:p>
          <w:p w:rsidR="003F2C77" w:rsidRPr="003F2C77" w:rsidRDefault="003F2C77" w:rsidP="003964EA">
            <w:pPr>
              <w:numPr>
                <w:ilvl w:val="0"/>
                <w:numId w:val="21"/>
              </w:numPr>
              <w:contextualSpacing/>
              <w:jc w:val="both"/>
              <w:rPr>
                <w:rFonts w:ascii="Times New Roman" w:hAnsi="Times New Roman" w:cs="Times New Roman"/>
                <w:sz w:val="24"/>
                <w:szCs w:val="24"/>
              </w:rPr>
            </w:pPr>
            <w:r w:rsidRPr="003F2C77">
              <w:rPr>
                <w:rFonts w:ascii="Times New Roman" w:hAnsi="Times New Roman" w:cs="Times New Roman"/>
                <w:sz w:val="24"/>
                <w:szCs w:val="24"/>
              </w:rPr>
              <w:t xml:space="preserve">Формировать у школьников осознанное ценностное отношение к истории своей страны, города, района, народа; </w:t>
            </w:r>
          </w:p>
          <w:p w:rsidR="003F2C77" w:rsidRPr="003F2C77" w:rsidRDefault="003F2C77" w:rsidP="003964EA">
            <w:pPr>
              <w:numPr>
                <w:ilvl w:val="0"/>
                <w:numId w:val="21"/>
              </w:numPr>
              <w:contextualSpacing/>
              <w:jc w:val="both"/>
              <w:rPr>
                <w:rFonts w:ascii="Times New Roman" w:hAnsi="Times New Roman" w:cs="Times New Roman"/>
                <w:sz w:val="24"/>
                <w:szCs w:val="24"/>
              </w:rPr>
            </w:pPr>
            <w:r w:rsidRPr="003F2C77">
              <w:rPr>
                <w:rFonts w:ascii="Times New Roman" w:hAnsi="Times New Roman" w:cs="Times New Roman"/>
                <w:sz w:val="24"/>
                <w:szCs w:val="24"/>
              </w:rPr>
              <w:t xml:space="preserve">Развивать у детей чувство патриотизма, национальной гордости за свою страну; </w:t>
            </w:r>
          </w:p>
          <w:p w:rsidR="003F2C77" w:rsidRPr="003F2C77" w:rsidRDefault="003F2C77" w:rsidP="003964EA">
            <w:pPr>
              <w:numPr>
                <w:ilvl w:val="0"/>
                <w:numId w:val="21"/>
              </w:numPr>
              <w:jc w:val="both"/>
              <w:rPr>
                <w:rFonts w:ascii="Times New Roman" w:hAnsi="Times New Roman" w:cs="Times New Roman"/>
                <w:sz w:val="24"/>
                <w:szCs w:val="24"/>
              </w:rPr>
            </w:pPr>
            <w:r w:rsidRPr="003F2C77">
              <w:rPr>
                <w:rFonts w:ascii="Times New Roman" w:hAnsi="Times New Roman" w:cs="Times New Roman"/>
                <w:sz w:val="24"/>
                <w:szCs w:val="24"/>
              </w:rPr>
              <w:t xml:space="preserve">Стимулировать социальную деятельность школьников, направленную на оказание посильной помощи нуждающимся категориям населения; </w:t>
            </w:r>
          </w:p>
          <w:p w:rsidR="003F2C77" w:rsidRPr="003F2C77" w:rsidRDefault="003F2C77" w:rsidP="003964EA">
            <w:pPr>
              <w:numPr>
                <w:ilvl w:val="0"/>
                <w:numId w:val="21"/>
              </w:numPr>
              <w:jc w:val="both"/>
              <w:rPr>
                <w:rFonts w:ascii="Times New Roman" w:hAnsi="Times New Roman" w:cs="Times New Roman"/>
                <w:sz w:val="24"/>
                <w:szCs w:val="24"/>
              </w:rPr>
            </w:pPr>
            <w:r w:rsidRPr="003F2C77">
              <w:rPr>
                <w:rFonts w:ascii="Times New Roman" w:hAnsi="Times New Roman" w:cs="Times New Roman"/>
                <w:sz w:val="24"/>
                <w:szCs w:val="24"/>
              </w:rPr>
              <w:t xml:space="preserve">Организовывать акции социальной направленности; </w:t>
            </w:r>
          </w:p>
          <w:p w:rsidR="003F2C77" w:rsidRPr="003F2C77" w:rsidRDefault="003F2C77" w:rsidP="003964EA">
            <w:pPr>
              <w:numPr>
                <w:ilvl w:val="0"/>
                <w:numId w:val="21"/>
              </w:numPr>
              <w:jc w:val="both"/>
              <w:rPr>
                <w:rFonts w:ascii="Times New Roman" w:hAnsi="Times New Roman" w:cs="Times New Roman"/>
                <w:sz w:val="24"/>
                <w:szCs w:val="24"/>
              </w:rPr>
            </w:pPr>
            <w:r w:rsidRPr="003F2C77">
              <w:rPr>
                <w:rFonts w:ascii="Times New Roman" w:hAnsi="Times New Roman" w:cs="Times New Roman"/>
                <w:sz w:val="24"/>
                <w:szCs w:val="24"/>
              </w:rPr>
              <w:t xml:space="preserve">Создать условия для развития детской инициативы; </w:t>
            </w:r>
          </w:p>
          <w:p w:rsidR="003F2C77" w:rsidRPr="003F2C77" w:rsidRDefault="003F2C77" w:rsidP="003964EA">
            <w:pPr>
              <w:numPr>
                <w:ilvl w:val="0"/>
                <w:numId w:val="21"/>
              </w:numPr>
              <w:jc w:val="both"/>
              <w:rPr>
                <w:rFonts w:ascii="Times New Roman" w:hAnsi="Times New Roman" w:cs="Times New Roman"/>
                <w:sz w:val="24"/>
                <w:szCs w:val="24"/>
              </w:rPr>
            </w:pPr>
            <w:r w:rsidRPr="003F2C77">
              <w:rPr>
                <w:rFonts w:ascii="Times New Roman" w:hAnsi="Times New Roman" w:cs="Times New Roman"/>
                <w:sz w:val="24"/>
                <w:szCs w:val="24"/>
              </w:rPr>
              <w:t xml:space="preserve">Оказать помощь и содействие в проведении </w:t>
            </w:r>
            <w:r w:rsidRPr="003F2C77">
              <w:rPr>
                <w:rFonts w:ascii="Times New Roman" w:hAnsi="Times New Roman" w:cs="Times New Roman"/>
                <w:sz w:val="24"/>
                <w:szCs w:val="24"/>
              </w:rPr>
              <w:lastRenderedPageBreak/>
              <w:t xml:space="preserve">мероприятий экологической направленности; </w:t>
            </w:r>
          </w:p>
          <w:p w:rsidR="003F2C77" w:rsidRPr="003F2C77" w:rsidRDefault="003F2C77" w:rsidP="003964EA">
            <w:pPr>
              <w:numPr>
                <w:ilvl w:val="0"/>
                <w:numId w:val="21"/>
              </w:numPr>
              <w:jc w:val="both"/>
              <w:rPr>
                <w:rFonts w:ascii="Times New Roman" w:hAnsi="Times New Roman" w:cs="Times New Roman"/>
                <w:sz w:val="24"/>
                <w:szCs w:val="24"/>
              </w:rPr>
            </w:pPr>
            <w:r w:rsidRPr="003F2C77">
              <w:rPr>
                <w:rFonts w:ascii="Times New Roman" w:hAnsi="Times New Roman" w:cs="Times New Roman"/>
                <w:sz w:val="24"/>
                <w:szCs w:val="24"/>
              </w:rPr>
              <w:t xml:space="preserve">Активизировать стремление школьников к организации деятельности в рамках работы поисковых отрядов </w:t>
            </w:r>
          </w:p>
        </w:tc>
      </w:tr>
      <w:tr w:rsidR="003F2C77" w:rsidRPr="003F2C77" w:rsidTr="003964EA">
        <w:trPr>
          <w:trHeight w:val="1639"/>
        </w:trPr>
        <w:tc>
          <w:tcPr>
            <w:tcW w:w="4501" w:type="dxa"/>
            <w:tcBorders>
              <w:top w:val="single" w:sz="4" w:space="0" w:color="000000"/>
              <w:left w:val="single" w:sz="4" w:space="0" w:color="000000"/>
              <w:bottom w:val="single" w:sz="4" w:space="0" w:color="000000"/>
              <w:right w:val="single" w:sz="4" w:space="0" w:color="000000"/>
            </w:tcBorders>
          </w:tcPr>
          <w:p w:rsidR="003F2C77" w:rsidRPr="003F2C77" w:rsidRDefault="003F2C77" w:rsidP="003964EA">
            <w:pPr>
              <w:rPr>
                <w:rFonts w:ascii="Times New Roman" w:hAnsi="Times New Roman" w:cs="Times New Roman"/>
                <w:sz w:val="24"/>
                <w:szCs w:val="24"/>
                <w:u w:val="single"/>
              </w:rPr>
            </w:pPr>
            <w:r w:rsidRPr="003F2C77">
              <w:rPr>
                <w:rFonts w:ascii="Times New Roman" w:hAnsi="Times New Roman" w:cs="Times New Roman"/>
                <w:sz w:val="24"/>
                <w:szCs w:val="24"/>
                <w:u w:val="single"/>
              </w:rPr>
              <w:lastRenderedPageBreak/>
              <w:t>«Военно-патриотическое» воспитание</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rPr>
              <w:t xml:space="preserve"> </w:t>
            </w:r>
          </w:p>
        </w:tc>
        <w:tc>
          <w:tcPr>
            <w:tcW w:w="6520" w:type="dxa"/>
            <w:tcBorders>
              <w:top w:val="single" w:sz="4" w:space="0" w:color="000000"/>
              <w:left w:val="single" w:sz="4" w:space="0" w:color="000000"/>
              <w:bottom w:val="single" w:sz="4" w:space="0" w:color="000000"/>
              <w:right w:val="single" w:sz="4" w:space="0" w:color="000000"/>
            </w:tcBorders>
          </w:tcPr>
          <w:p w:rsidR="003F2C77" w:rsidRPr="003F2C77" w:rsidRDefault="003F2C77" w:rsidP="003964EA">
            <w:pPr>
              <w:numPr>
                <w:ilvl w:val="0"/>
                <w:numId w:val="23"/>
              </w:numPr>
              <w:contextualSpacing/>
              <w:jc w:val="both"/>
              <w:rPr>
                <w:rFonts w:ascii="Times New Roman" w:hAnsi="Times New Roman" w:cs="Times New Roman"/>
                <w:sz w:val="24"/>
                <w:szCs w:val="24"/>
              </w:rPr>
            </w:pPr>
            <w:r w:rsidRPr="003F2C77">
              <w:rPr>
                <w:rFonts w:ascii="Times New Roman" w:hAnsi="Times New Roman" w:cs="Times New Roman"/>
                <w:sz w:val="24"/>
                <w:szCs w:val="24"/>
              </w:rPr>
              <w:t xml:space="preserve">Совместно с ответственными педагогами сформировать школьную систему нормативно-правового обеспечения </w:t>
            </w:r>
          </w:p>
          <w:p w:rsidR="003F2C77" w:rsidRPr="003F2C77" w:rsidRDefault="003F2C77" w:rsidP="003964EA">
            <w:pPr>
              <w:rPr>
                <w:rFonts w:ascii="Times New Roman" w:hAnsi="Times New Roman" w:cs="Times New Roman"/>
                <w:sz w:val="24"/>
                <w:szCs w:val="24"/>
              </w:rPr>
            </w:pPr>
            <w:r w:rsidRPr="003F2C77">
              <w:rPr>
                <w:rFonts w:ascii="Times New Roman" w:hAnsi="Times New Roman" w:cs="Times New Roman"/>
                <w:sz w:val="24"/>
                <w:szCs w:val="24"/>
              </w:rPr>
              <w:t xml:space="preserve">деятельности в области военно-патриотического воспитания; </w:t>
            </w:r>
          </w:p>
          <w:p w:rsidR="003F2C77" w:rsidRPr="003F2C77" w:rsidRDefault="003F2C77" w:rsidP="003964EA">
            <w:pPr>
              <w:numPr>
                <w:ilvl w:val="0"/>
                <w:numId w:val="23"/>
              </w:numPr>
              <w:contextualSpacing/>
              <w:jc w:val="both"/>
              <w:rPr>
                <w:rFonts w:ascii="Times New Roman" w:hAnsi="Times New Roman" w:cs="Times New Roman"/>
                <w:sz w:val="24"/>
                <w:szCs w:val="24"/>
              </w:rPr>
            </w:pPr>
            <w:r w:rsidRPr="003F2C77">
              <w:rPr>
                <w:rFonts w:ascii="Times New Roman" w:hAnsi="Times New Roman" w:cs="Times New Roman"/>
                <w:sz w:val="24"/>
                <w:szCs w:val="24"/>
              </w:rPr>
              <w:t xml:space="preserve">Организовать работу военно-патриотического клуба и вовлечь в нее детей; </w:t>
            </w:r>
          </w:p>
          <w:p w:rsidR="003F2C77" w:rsidRPr="003F2C77" w:rsidRDefault="003F2C77" w:rsidP="003964EA">
            <w:pPr>
              <w:numPr>
                <w:ilvl w:val="0"/>
                <w:numId w:val="23"/>
              </w:numPr>
              <w:jc w:val="both"/>
              <w:rPr>
                <w:rFonts w:ascii="Times New Roman" w:hAnsi="Times New Roman" w:cs="Times New Roman"/>
                <w:sz w:val="24"/>
                <w:szCs w:val="24"/>
              </w:rPr>
            </w:pPr>
            <w:r w:rsidRPr="003F2C77">
              <w:rPr>
                <w:rFonts w:ascii="Times New Roman" w:hAnsi="Times New Roman" w:cs="Times New Roman"/>
                <w:sz w:val="24"/>
                <w:szCs w:val="24"/>
              </w:rPr>
              <w:t xml:space="preserve">Организовать проведение образовательных программ – интерактивных игр, семинаров, мастер- классов, открытых лекториев, встреч с интересными людьми, Героями нашего государства и ветеранами; </w:t>
            </w:r>
          </w:p>
          <w:p w:rsidR="003F2C77" w:rsidRPr="003F2C77" w:rsidRDefault="003F2C77" w:rsidP="003964EA">
            <w:pPr>
              <w:numPr>
                <w:ilvl w:val="0"/>
                <w:numId w:val="23"/>
              </w:numPr>
              <w:jc w:val="both"/>
              <w:rPr>
                <w:rFonts w:ascii="Times New Roman" w:hAnsi="Times New Roman" w:cs="Times New Roman"/>
                <w:sz w:val="24"/>
                <w:szCs w:val="24"/>
              </w:rPr>
            </w:pPr>
            <w:r w:rsidRPr="003F2C77">
              <w:rPr>
                <w:rFonts w:ascii="Times New Roman" w:hAnsi="Times New Roman" w:cs="Times New Roman"/>
                <w:sz w:val="24"/>
                <w:szCs w:val="24"/>
              </w:rPr>
              <w:t xml:space="preserve">Обеспечить координацию военно-патриотической деятельности прогимназии с общественными объединениями и государственными организациями в рамках социального партнерства. </w:t>
            </w:r>
          </w:p>
        </w:tc>
      </w:tr>
      <w:tr w:rsidR="003F2C77" w:rsidRPr="003F2C77" w:rsidTr="003964EA">
        <w:trPr>
          <w:trHeight w:val="2220"/>
        </w:trPr>
        <w:tc>
          <w:tcPr>
            <w:tcW w:w="4501" w:type="dxa"/>
            <w:tcBorders>
              <w:top w:val="single" w:sz="4" w:space="0" w:color="000000"/>
              <w:left w:val="single" w:sz="4" w:space="0" w:color="000000"/>
              <w:bottom w:val="single" w:sz="4" w:space="0" w:color="000000"/>
              <w:right w:val="single" w:sz="4" w:space="0" w:color="000000"/>
            </w:tcBorders>
          </w:tcPr>
          <w:p w:rsidR="003F2C77" w:rsidRPr="003F2C77" w:rsidRDefault="003F2C77" w:rsidP="003964EA">
            <w:pPr>
              <w:ind w:right="18"/>
              <w:rPr>
                <w:rFonts w:ascii="Times New Roman" w:hAnsi="Times New Roman" w:cs="Times New Roman"/>
                <w:sz w:val="24"/>
                <w:szCs w:val="24"/>
                <w:u w:val="single"/>
              </w:rPr>
            </w:pPr>
            <w:r w:rsidRPr="003F2C77">
              <w:rPr>
                <w:rFonts w:ascii="Times New Roman" w:hAnsi="Times New Roman" w:cs="Times New Roman"/>
                <w:sz w:val="24"/>
                <w:szCs w:val="24"/>
                <w:u w:val="single"/>
              </w:rPr>
              <w:t>«Информационно-</w:t>
            </w:r>
            <w:proofErr w:type="spellStart"/>
            <w:r w:rsidRPr="003F2C77">
              <w:rPr>
                <w:rFonts w:ascii="Times New Roman" w:hAnsi="Times New Roman" w:cs="Times New Roman"/>
                <w:sz w:val="24"/>
                <w:szCs w:val="24"/>
                <w:u w:val="single"/>
              </w:rPr>
              <w:t>медийное</w:t>
            </w:r>
            <w:proofErr w:type="spellEnd"/>
            <w:r w:rsidRPr="003F2C77">
              <w:rPr>
                <w:rFonts w:ascii="Times New Roman" w:hAnsi="Times New Roman" w:cs="Times New Roman"/>
                <w:sz w:val="24"/>
                <w:szCs w:val="24"/>
                <w:u w:val="single"/>
              </w:rPr>
              <w:t>» направление</w:t>
            </w:r>
          </w:p>
        </w:tc>
        <w:tc>
          <w:tcPr>
            <w:tcW w:w="6520" w:type="dxa"/>
            <w:tcBorders>
              <w:top w:val="single" w:sz="4" w:space="0" w:color="000000"/>
              <w:left w:val="single" w:sz="4" w:space="0" w:color="000000"/>
              <w:bottom w:val="single" w:sz="4" w:space="0" w:color="000000"/>
              <w:right w:val="single" w:sz="4" w:space="0" w:color="000000"/>
            </w:tcBorders>
          </w:tcPr>
          <w:p w:rsidR="003F2C77" w:rsidRPr="003F2C77" w:rsidRDefault="003F2C77" w:rsidP="003964EA">
            <w:pPr>
              <w:numPr>
                <w:ilvl w:val="0"/>
                <w:numId w:val="17"/>
              </w:numPr>
              <w:contextualSpacing/>
              <w:rPr>
                <w:rFonts w:ascii="Times New Roman" w:hAnsi="Times New Roman" w:cs="Times New Roman"/>
                <w:sz w:val="24"/>
                <w:szCs w:val="24"/>
              </w:rPr>
            </w:pPr>
            <w:r w:rsidRPr="003F2C77">
              <w:rPr>
                <w:rFonts w:ascii="Times New Roman" w:hAnsi="Times New Roman" w:cs="Times New Roman"/>
                <w:sz w:val="24"/>
                <w:szCs w:val="24"/>
              </w:rPr>
              <w:t>Разработать и реализовать модели многофункциональной системы информационно-</w:t>
            </w:r>
            <w:proofErr w:type="spellStart"/>
            <w:r w:rsidRPr="003F2C77">
              <w:rPr>
                <w:rFonts w:ascii="Times New Roman" w:hAnsi="Times New Roman" w:cs="Times New Roman"/>
                <w:sz w:val="24"/>
                <w:szCs w:val="24"/>
              </w:rPr>
              <w:t>медийный</w:t>
            </w:r>
            <w:proofErr w:type="spellEnd"/>
            <w:r w:rsidRPr="003F2C77">
              <w:rPr>
                <w:rFonts w:ascii="Times New Roman" w:hAnsi="Times New Roman" w:cs="Times New Roman"/>
                <w:sz w:val="24"/>
                <w:szCs w:val="24"/>
              </w:rPr>
              <w:t xml:space="preserve"> центр для реализации системы информационно-</w:t>
            </w:r>
            <w:proofErr w:type="spellStart"/>
            <w:r w:rsidRPr="003F2C77">
              <w:rPr>
                <w:rFonts w:ascii="Times New Roman" w:hAnsi="Times New Roman" w:cs="Times New Roman"/>
                <w:sz w:val="24"/>
                <w:szCs w:val="24"/>
              </w:rPr>
              <w:t>медийного</w:t>
            </w:r>
            <w:proofErr w:type="spellEnd"/>
            <w:r w:rsidRPr="003F2C77">
              <w:rPr>
                <w:rFonts w:ascii="Times New Roman" w:hAnsi="Times New Roman" w:cs="Times New Roman"/>
                <w:sz w:val="24"/>
                <w:szCs w:val="24"/>
              </w:rPr>
              <w:t xml:space="preserve"> взаимодействия участников РДШ; </w:t>
            </w:r>
          </w:p>
          <w:p w:rsidR="003F2C77" w:rsidRPr="003F2C77" w:rsidRDefault="003F2C77" w:rsidP="003964EA">
            <w:pPr>
              <w:numPr>
                <w:ilvl w:val="0"/>
                <w:numId w:val="17"/>
              </w:numPr>
              <w:rPr>
                <w:rFonts w:ascii="Times New Roman" w:hAnsi="Times New Roman" w:cs="Times New Roman"/>
                <w:sz w:val="24"/>
                <w:szCs w:val="24"/>
              </w:rPr>
            </w:pPr>
            <w:r w:rsidRPr="003F2C77">
              <w:rPr>
                <w:rFonts w:ascii="Times New Roman" w:hAnsi="Times New Roman" w:cs="Times New Roman"/>
                <w:sz w:val="24"/>
                <w:szCs w:val="24"/>
              </w:rPr>
              <w:t>Апробировать индикаторы и критерии оценки деятельности информационно-</w:t>
            </w:r>
            <w:proofErr w:type="spellStart"/>
            <w:r w:rsidRPr="003F2C77">
              <w:rPr>
                <w:rFonts w:ascii="Times New Roman" w:hAnsi="Times New Roman" w:cs="Times New Roman"/>
                <w:sz w:val="24"/>
                <w:szCs w:val="24"/>
              </w:rPr>
              <w:t>медийного</w:t>
            </w:r>
            <w:proofErr w:type="spellEnd"/>
            <w:r w:rsidRPr="003F2C77">
              <w:rPr>
                <w:rFonts w:ascii="Times New Roman" w:hAnsi="Times New Roman" w:cs="Times New Roman"/>
                <w:sz w:val="24"/>
                <w:szCs w:val="24"/>
              </w:rPr>
              <w:t xml:space="preserve"> направления РДШ; </w:t>
            </w:r>
          </w:p>
          <w:p w:rsidR="003F2C77" w:rsidRPr="003F2C77" w:rsidRDefault="003F2C77" w:rsidP="003964EA">
            <w:pPr>
              <w:numPr>
                <w:ilvl w:val="0"/>
                <w:numId w:val="17"/>
              </w:numPr>
              <w:rPr>
                <w:rFonts w:ascii="Times New Roman" w:hAnsi="Times New Roman" w:cs="Times New Roman"/>
                <w:sz w:val="24"/>
                <w:szCs w:val="24"/>
              </w:rPr>
            </w:pPr>
            <w:r w:rsidRPr="003F2C77">
              <w:rPr>
                <w:rFonts w:ascii="Times New Roman" w:hAnsi="Times New Roman" w:cs="Times New Roman"/>
                <w:sz w:val="24"/>
                <w:szCs w:val="24"/>
              </w:rPr>
              <w:t>Создать систему взаимодействия с информационно-</w:t>
            </w:r>
            <w:proofErr w:type="spellStart"/>
            <w:r w:rsidRPr="003F2C77">
              <w:rPr>
                <w:rFonts w:ascii="Times New Roman" w:hAnsi="Times New Roman" w:cs="Times New Roman"/>
                <w:sz w:val="24"/>
                <w:szCs w:val="24"/>
              </w:rPr>
              <w:t>медийными</w:t>
            </w:r>
            <w:proofErr w:type="spellEnd"/>
            <w:r w:rsidRPr="003F2C77">
              <w:rPr>
                <w:rFonts w:ascii="Times New Roman" w:hAnsi="Times New Roman" w:cs="Times New Roman"/>
                <w:sz w:val="24"/>
                <w:szCs w:val="24"/>
              </w:rPr>
              <w:t xml:space="preserve"> партнерами. </w:t>
            </w:r>
          </w:p>
          <w:p w:rsidR="003F2C77" w:rsidRPr="003F2C77" w:rsidRDefault="003F2C77" w:rsidP="003964EA">
            <w:pPr>
              <w:numPr>
                <w:ilvl w:val="0"/>
                <w:numId w:val="17"/>
              </w:numPr>
              <w:spacing w:after="200" w:line="276" w:lineRule="auto"/>
              <w:jc w:val="both"/>
              <w:rPr>
                <w:rFonts w:ascii="Times New Roman" w:hAnsi="Times New Roman" w:cs="Times New Roman"/>
                <w:sz w:val="24"/>
                <w:szCs w:val="24"/>
              </w:rPr>
            </w:pPr>
            <w:r w:rsidRPr="003F2C77">
              <w:rPr>
                <w:rFonts w:ascii="Times New Roman" w:hAnsi="Times New Roman" w:cs="Times New Roman"/>
                <w:sz w:val="24"/>
                <w:szCs w:val="24"/>
              </w:rPr>
              <w:t xml:space="preserve">Формирование единой информационной среды для развития и масштабирования инновационной, проектной, социально-преобразованной деятельности РДШ. </w:t>
            </w:r>
          </w:p>
          <w:p w:rsidR="003F2C77" w:rsidRPr="003F2C77" w:rsidRDefault="003F2C77" w:rsidP="003964EA">
            <w:pPr>
              <w:rPr>
                <w:rFonts w:ascii="Times New Roman" w:hAnsi="Times New Roman" w:cs="Times New Roman"/>
                <w:sz w:val="24"/>
                <w:szCs w:val="24"/>
              </w:rPr>
            </w:pPr>
          </w:p>
        </w:tc>
      </w:tr>
    </w:tbl>
    <w:p w:rsidR="003F2C77" w:rsidRPr="003F2C77" w:rsidRDefault="003F2C77" w:rsidP="003F2C77">
      <w:pPr>
        <w:tabs>
          <w:tab w:val="left" w:pos="5760"/>
        </w:tabs>
        <w:spacing w:after="0" w:line="240" w:lineRule="auto"/>
        <w:rPr>
          <w:rFonts w:ascii="Times New Roman" w:eastAsia="Times New Roman" w:hAnsi="Times New Roman" w:cs="Times New Roman"/>
          <w:sz w:val="24"/>
          <w:szCs w:val="24"/>
          <w:lang w:eastAsia="ru-RU"/>
        </w:rPr>
      </w:pPr>
    </w:p>
    <w:p w:rsidR="003F2C77" w:rsidRPr="003F2C77" w:rsidRDefault="003F2C77" w:rsidP="003F2C77">
      <w:pPr>
        <w:shd w:val="clear" w:color="auto" w:fill="FFFFFF"/>
        <w:spacing w:before="240" w:after="0" w:line="240" w:lineRule="auto"/>
        <w:jc w:val="both"/>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организаций, проведение внеклассных и общешкольных мероприятий с детьми и их родителями, участием в конкурсах различного уровня.</w:t>
      </w: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jc w:val="center"/>
        <w:rPr>
          <w:rFonts w:ascii="Times New Roman" w:eastAsia="Calibri" w:hAnsi="Times New Roman" w:cs="Times New Roman"/>
          <w:b/>
          <w:sz w:val="24"/>
          <w:szCs w:val="24"/>
        </w:rPr>
      </w:pPr>
      <w:r w:rsidRPr="003F2C77">
        <w:rPr>
          <w:rFonts w:ascii="Times New Roman" w:eastAsia="Times New Roman" w:hAnsi="Times New Roman" w:cs="Times New Roman"/>
          <w:sz w:val="24"/>
          <w:szCs w:val="24"/>
          <w:lang w:eastAsia="ru-RU"/>
        </w:rPr>
        <w:tab/>
      </w:r>
      <w:r w:rsidRPr="003F2C77">
        <w:rPr>
          <w:rFonts w:ascii="Times New Roman" w:eastAsia="Calibri" w:hAnsi="Times New Roman" w:cs="Times New Roman"/>
          <w:b/>
          <w:sz w:val="24"/>
          <w:szCs w:val="24"/>
        </w:rPr>
        <w:t>Патриотическое воспитание</w:t>
      </w:r>
    </w:p>
    <w:tbl>
      <w:tblPr>
        <w:tblStyle w:val="110"/>
        <w:tblW w:w="10881" w:type="dxa"/>
        <w:tblInd w:w="-885" w:type="dxa"/>
        <w:tblLayout w:type="fixed"/>
        <w:tblLook w:val="04A0" w:firstRow="1" w:lastRow="0" w:firstColumn="1" w:lastColumn="0" w:noHBand="0" w:noVBand="1"/>
      </w:tblPr>
      <w:tblGrid>
        <w:gridCol w:w="614"/>
        <w:gridCol w:w="1466"/>
        <w:gridCol w:w="6959"/>
        <w:gridCol w:w="1842"/>
      </w:tblGrid>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 xml:space="preserve">Дата </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 xml:space="preserve">Мероприятие </w:t>
            </w:r>
          </w:p>
          <w:p w:rsidR="003F2C77" w:rsidRPr="003F2C77" w:rsidRDefault="003F2C77" w:rsidP="003F2C77">
            <w:pPr>
              <w:jc w:val="center"/>
              <w:rPr>
                <w:rFonts w:ascii="Times New Roman" w:hAnsi="Times New Roman"/>
                <w:b/>
              </w:rPr>
            </w:pP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Охват обучающихся (чел.)</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Февраль</w:t>
            </w:r>
          </w:p>
          <w:p w:rsidR="003F2C77" w:rsidRPr="003F2C77" w:rsidRDefault="003F2C77" w:rsidP="003F2C77">
            <w:pPr>
              <w:jc w:val="center"/>
              <w:rPr>
                <w:rFonts w:ascii="Times New Roman" w:hAnsi="Times New Roman"/>
              </w:rPr>
            </w:pPr>
            <w:r w:rsidRPr="003F2C77">
              <w:rPr>
                <w:rFonts w:ascii="Times New Roman" w:hAnsi="Times New Roman"/>
              </w:rPr>
              <w:t>2020</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Общешкольный конкурс инсценированной военно-патриотической песни «Во Славу Отечества»</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253</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2.</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Февраль</w:t>
            </w:r>
          </w:p>
          <w:p w:rsidR="003F2C77" w:rsidRPr="003F2C77" w:rsidRDefault="003F2C77" w:rsidP="003F2C77">
            <w:pPr>
              <w:jc w:val="center"/>
              <w:rPr>
                <w:rFonts w:ascii="Times New Roman" w:hAnsi="Times New Roman"/>
              </w:rPr>
            </w:pPr>
            <w:r w:rsidRPr="003F2C77">
              <w:rPr>
                <w:rFonts w:ascii="Times New Roman" w:hAnsi="Times New Roman"/>
              </w:rPr>
              <w:t>2020</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 xml:space="preserve">Смотр-парад </w:t>
            </w:r>
            <w:proofErr w:type="spellStart"/>
            <w:r w:rsidRPr="003F2C77">
              <w:rPr>
                <w:rFonts w:ascii="Times New Roman" w:hAnsi="Times New Roman"/>
              </w:rPr>
              <w:t>орлятских</w:t>
            </w:r>
            <w:proofErr w:type="spellEnd"/>
            <w:r w:rsidRPr="003F2C77">
              <w:rPr>
                <w:rFonts w:ascii="Times New Roman" w:hAnsi="Times New Roman"/>
              </w:rPr>
              <w:t xml:space="preserve"> войск</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21</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lastRenderedPageBreak/>
              <w:t>3.</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Январь-май</w:t>
            </w:r>
          </w:p>
          <w:p w:rsidR="003F2C77" w:rsidRPr="003F2C77" w:rsidRDefault="003F2C77" w:rsidP="003F2C77">
            <w:pPr>
              <w:jc w:val="center"/>
              <w:rPr>
                <w:rFonts w:ascii="Times New Roman" w:hAnsi="Times New Roman"/>
              </w:rPr>
            </w:pPr>
            <w:r w:rsidRPr="003F2C77">
              <w:rPr>
                <w:rFonts w:ascii="Times New Roman" w:hAnsi="Times New Roman"/>
              </w:rPr>
              <w:t>2020</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Уроки мужества</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253</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4.</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Май</w:t>
            </w:r>
          </w:p>
          <w:p w:rsidR="003F2C77" w:rsidRPr="003F2C77" w:rsidRDefault="003F2C77" w:rsidP="003F2C77">
            <w:pPr>
              <w:jc w:val="center"/>
              <w:rPr>
                <w:rFonts w:ascii="Times New Roman" w:hAnsi="Times New Roman"/>
              </w:rPr>
            </w:pPr>
            <w:r w:rsidRPr="003F2C77">
              <w:rPr>
                <w:rFonts w:ascii="Times New Roman" w:hAnsi="Times New Roman"/>
              </w:rPr>
              <w:t>2020</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Онлайн - Участие в общегородском параде «Бессмертный полк»</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40</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5.</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1.09.2020г.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Всероссийский Урок Мужества</w:t>
            </w:r>
          </w:p>
          <w:p w:rsidR="003F2C77" w:rsidRPr="003F2C77" w:rsidRDefault="003F2C77" w:rsidP="003F2C77">
            <w:pPr>
              <w:jc w:val="center"/>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6.</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Декабрь 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eastAsia="Times New Roman" w:hAnsi="Times New Roman"/>
                <w:lang w:eastAsia="ru-RU"/>
              </w:rPr>
              <w:t>Встречи с участниками локальных конфликтов (Афганистан, Чечня, Крым)</w:t>
            </w: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253</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7.</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5.09.2020г.</w:t>
            </w:r>
          </w:p>
          <w:p w:rsidR="003F2C77" w:rsidRPr="003F2C77" w:rsidRDefault="003F2C77" w:rsidP="003F2C77">
            <w:pPr>
              <w:jc w:val="center"/>
              <w:rPr>
                <w:rFonts w:ascii="Times New Roman" w:hAnsi="Times New Roman"/>
              </w:rPr>
            </w:pPr>
          </w:p>
        </w:tc>
        <w:tc>
          <w:tcPr>
            <w:tcW w:w="6959"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Конкурс рисунка на асфальте «Нам нужен МИР!»</w:t>
            </w: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8.</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9.10.2020г.</w:t>
            </w:r>
          </w:p>
          <w:p w:rsidR="003F2C77" w:rsidRPr="003F2C77" w:rsidRDefault="003F2C77" w:rsidP="003F2C77">
            <w:pPr>
              <w:jc w:val="center"/>
              <w:rPr>
                <w:rFonts w:ascii="Times New Roman" w:hAnsi="Times New Roman"/>
              </w:rPr>
            </w:pP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Уроки мужества</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9.</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3.12.2020г.</w:t>
            </w:r>
          </w:p>
          <w:p w:rsidR="003F2C77" w:rsidRPr="003F2C77" w:rsidRDefault="003F2C77" w:rsidP="003F2C77">
            <w:pPr>
              <w:jc w:val="center"/>
              <w:rPr>
                <w:rFonts w:ascii="Times New Roman" w:hAnsi="Times New Roman"/>
              </w:rPr>
            </w:pPr>
            <w:r w:rsidRPr="003F2C77">
              <w:rPr>
                <w:rFonts w:ascii="Times New Roman" w:hAnsi="Times New Roman"/>
              </w:rPr>
              <w:t xml:space="preserve"> </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proofErr w:type="spellStart"/>
            <w:r w:rsidRPr="003F2C77">
              <w:rPr>
                <w:rFonts w:ascii="Times New Roman" w:hAnsi="Times New Roman"/>
              </w:rPr>
              <w:t>Кл</w:t>
            </w:r>
            <w:proofErr w:type="gramStart"/>
            <w:r w:rsidRPr="003F2C77">
              <w:rPr>
                <w:rFonts w:ascii="Times New Roman" w:hAnsi="Times New Roman"/>
              </w:rPr>
              <w:t>.ч</w:t>
            </w:r>
            <w:proofErr w:type="gramEnd"/>
            <w:r w:rsidRPr="003F2C77">
              <w:rPr>
                <w:rFonts w:ascii="Times New Roman" w:hAnsi="Times New Roman"/>
              </w:rPr>
              <w:t>асы</w:t>
            </w:r>
            <w:proofErr w:type="spellEnd"/>
            <w:r w:rsidRPr="003F2C77">
              <w:rPr>
                <w:rFonts w:ascii="Times New Roman" w:hAnsi="Times New Roman"/>
              </w:rPr>
              <w:t>, посвященные Дню неизвестного солдата</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70</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10.</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24.12.2020г.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 xml:space="preserve">Уроки, посвященные Дню взятия турецкой крепости Измаил русскими войсками под командованием </w:t>
            </w:r>
            <w:proofErr w:type="spellStart"/>
            <w:r w:rsidRPr="003F2C77">
              <w:rPr>
                <w:rFonts w:ascii="Times New Roman" w:hAnsi="Times New Roman"/>
              </w:rPr>
              <w:t>А.В.Суворова</w:t>
            </w:r>
            <w:proofErr w:type="spellEnd"/>
            <w:r w:rsidRPr="003F2C77">
              <w:rPr>
                <w:rFonts w:ascii="Times New Roman" w:hAnsi="Times New Roman"/>
              </w:rPr>
              <w:t xml:space="preserve"> (1790г.).</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41</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11.</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9.12.2020г.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proofErr w:type="spellStart"/>
            <w:r w:rsidRPr="003F2C77">
              <w:rPr>
                <w:rFonts w:ascii="Times New Roman" w:hAnsi="Times New Roman"/>
              </w:rPr>
              <w:t>Кл</w:t>
            </w:r>
            <w:proofErr w:type="gramStart"/>
            <w:r w:rsidRPr="003F2C77">
              <w:rPr>
                <w:rFonts w:ascii="Times New Roman" w:hAnsi="Times New Roman"/>
              </w:rPr>
              <w:t>.ч</w:t>
            </w:r>
            <w:proofErr w:type="gramEnd"/>
            <w:r w:rsidRPr="003F2C77">
              <w:rPr>
                <w:rFonts w:ascii="Times New Roman" w:hAnsi="Times New Roman"/>
              </w:rPr>
              <w:t>асы</w:t>
            </w:r>
            <w:proofErr w:type="spellEnd"/>
            <w:r w:rsidRPr="003F2C77">
              <w:rPr>
                <w:rFonts w:ascii="Times New Roman" w:hAnsi="Times New Roman"/>
              </w:rPr>
              <w:t>, посвященные Дню героя</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41</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12.</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12.12.2020г.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Кл</w:t>
            </w:r>
            <w:proofErr w:type="gramStart"/>
            <w:r w:rsidRPr="003F2C77">
              <w:rPr>
                <w:rFonts w:ascii="Times New Roman" w:hAnsi="Times New Roman"/>
              </w:rPr>
              <w:t>.</w:t>
            </w:r>
            <w:proofErr w:type="gramEnd"/>
            <w:r w:rsidRPr="003F2C77">
              <w:rPr>
                <w:rFonts w:ascii="Times New Roman" w:hAnsi="Times New Roman"/>
              </w:rPr>
              <w:t xml:space="preserve"> </w:t>
            </w:r>
            <w:proofErr w:type="gramStart"/>
            <w:r w:rsidRPr="003F2C77">
              <w:rPr>
                <w:rFonts w:ascii="Times New Roman" w:hAnsi="Times New Roman"/>
              </w:rPr>
              <w:t>ч</w:t>
            </w:r>
            <w:proofErr w:type="gramEnd"/>
            <w:r w:rsidRPr="003F2C77">
              <w:rPr>
                <w:rFonts w:ascii="Times New Roman" w:hAnsi="Times New Roman"/>
              </w:rPr>
              <w:t>асы, посвященные Дню Конституции РФ</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13.</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12.12.2020г.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Выставка рисунков ко Дню конституции РФ</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30</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14.</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5.12.2020г.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Уроки мужества, посвященные Дню начала контрнаступления советских войск против немецко-фашистских войск в битве под Москвой (1941г.)</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26</w:t>
            </w:r>
          </w:p>
        </w:tc>
      </w:tr>
    </w:tbl>
    <w:p w:rsidR="003F2C77" w:rsidRPr="003F2C77" w:rsidRDefault="003F2C77" w:rsidP="003F2C77">
      <w:pPr>
        <w:tabs>
          <w:tab w:val="left" w:pos="4095"/>
        </w:tabs>
        <w:spacing w:after="0" w:line="240" w:lineRule="auto"/>
        <w:rPr>
          <w:rFonts w:ascii="Times New Roman" w:eastAsia="Times New Roman" w:hAnsi="Times New Roman" w:cs="Times New Roman"/>
          <w:sz w:val="24"/>
          <w:szCs w:val="24"/>
          <w:lang w:eastAsia="ru-RU"/>
        </w:rPr>
      </w:pPr>
    </w:p>
    <w:p w:rsidR="003F2C77" w:rsidRPr="003F2C77" w:rsidRDefault="003F2C77" w:rsidP="003F2C77">
      <w:pPr>
        <w:jc w:val="center"/>
        <w:rPr>
          <w:rFonts w:ascii="Times New Roman" w:eastAsia="Calibri" w:hAnsi="Times New Roman" w:cs="Times New Roman"/>
          <w:b/>
          <w:sz w:val="24"/>
          <w:szCs w:val="24"/>
        </w:rPr>
      </w:pPr>
      <w:r w:rsidRPr="003F2C77">
        <w:rPr>
          <w:rFonts w:ascii="Times New Roman" w:eastAsia="Times New Roman" w:hAnsi="Times New Roman" w:cs="Times New Roman"/>
          <w:sz w:val="24"/>
          <w:szCs w:val="24"/>
          <w:lang w:eastAsia="ru-RU"/>
        </w:rPr>
        <w:tab/>
      </w:r>
      <w:r w:rsidRPr="003F2C77">
        <w:rPr>
          <w:rFonts w:ascii="Times New Roman" w:eastAsia="Calibri" w:hAnsi="Times New Roman" w:cs="Times New Roman"/>
          <w:b/>
          <w:sz w:val="24"/>
          <w:szCs w:val="24"/>
        </w:rPr>
        <w:t>Гражданская активность</w:t>
      </w:r>
    </w:p>
    <w:tbl>
      <w:tblPr>
        <w:tblStyle w:val="110"/>
        <w:tblW w:w="10881" w:type="dxa"/>
        <w:tblInd w:w="-601" w:type="dxa"/>
        <w:tblLayout w:type="fixed"/>
        <w:tblLook w:val="04A0" w:firstRow="1" w:lastRow="0" w:firstColumn="1" w:lastColumn="0" w:noHBand="0" w:noVBand="1"/>
      </w:tblPr>
      <w:tblGrid>
        <w:gridCol w:w="614"/>
        <w:gridCol w:w="1466"/>
        <w:gridCol w:w="6959"/>
        <w:gridCol w:w="1842"/>
      </w:tblGrid>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 xml:space="preserve">Дата </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 xml:space="preserve">Мероприятие </w:t>
            </w:r>
          </w:p>
          <w:p w:rsidR="003F2C77" w:rsidRPr="003F2C77" w:rsidRDefault="003F2C77" w:rsidP="003F2C77">
            <w:pPr>
              <w:jc w:val="center"/>
              <w:rPr>
                <w:rFonts w:ascii="Times New Roman" w:hAnsi="Times New Roman"/>
                <w:b/>
              </w:rPr>
            </w:pP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Охват обучающихся (чел.)</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Февраль-май</w:t>
            </w:r>
          </w:p>
          <w:p w:rsidR="003F2C77" w:rsidRPr="003F2C77" w:rsidRDefault="003F2C77" w:rsidP="003F2C77">
            <w:pPr>
              <w:jc w:val="center"/>
              <w:rPr>
                <w:rFonts w:ascii="Times New Roman" w:hAnsi="Times New Roman"/>
              </w:rPr>
            </w:pPr>
            <w:r w:rsidRPr="003F2C77">
              <w:rPr>
                <w:rFonts w:ascii="Times New Roman" w:hAnsi="Times New Roman"/>
              </w:rPr>
              <w:t>2020</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Онлайн-Акция «Правнуки Победы»</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253</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2.</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 xml:space="preserve">Февраль-май </w:t>
            </w:r>
          </w:p>
          <w:p w:rsidR="003F2C77" w:rsidRPr="003F2C77" w:rsidRDefault="003F2C77" w:rsidP="003F2C77">
            <w:pPr>
              <w:jc w:val="center"/>
              <w:rPr>
                <w:rFonts w:ascii="Times New Roman" w:hAnsi="Times New Roman"/>
              </w:rPr>
            </w:pPr>
            <w:r w:rsidRPr="003F2C77">
              <w:rPr>
                <w:rFonts w:ascii="Times New Roman" w:hAnsi="Times New Roman"/>
              </w:rPr>
              <w:t>2019</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Онлайн-акции «Окна Победы», «Георгиевская лента»</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60</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3.</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1.09.2020г.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Общешкольное мероприятие «Здравствуй, школа!»</w:t>
            </w:r>
          </w:p>
          <w:p w:rsidR="003F2C77" w:rsidRPr="003F2C77" w:rsidRDefault="003F2C77" w:rsidP="003F2C77">
            <w:pPr>
              <w:jc w:val="center"/>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4.</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1.09.2020 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Всероссийский Урок Здоровья</w:t>
            </w:r>
          </w:p>
          <w:p w:rsidR="003F2C77" w:rsidRPr="003F2C77" w:rsidRDefault="003F2C77" w:rsidP="003F2C77">
            <w:pPr>
              <w:jc w:val="center"/>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5.</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3.09.2020г.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Единый республиканский урок «Терроризму – нет!»</w:t>
            </w:r>
          </w:p>
          <w:p w:rsidR="003F2C77" w:rsidRPr="003F2C77" w:rsidRDefault="003F2C77" w:rsidP="003F2C77">
            <w:pPr>
              <w:jc w:val="center"/>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6.</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5.09.2020г.</w:t>
            </w:r>
          </w:p>
          <w:p w:rsidR="003F2C77" w:rsidRPr="003F2C77" w:rsidRDefault="003F2C77" w:rsidP="003F2C77">
            <w:pPr>
              <w:jc w:val="center"/>
              <w:rPr>
                <w:rFonts w:ascii="Times New Roman" w:hAnsi="Times New Roman"/>
              </w:rPr>
            </w:pP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Конкурс рисунка на асфальте «Нам нужен МИР!»</w:t>
            </w: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7.</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5.09..2020г.</w:t>
            </w:r>
          </w:p>
          <w:p w:rsidR="003F2C77" w:rsidRPr="003F2C77" w:rsidRDefault="003F2C77" w:rsidP="003F2C77">
            <w:pPr>
              <w:jc w:val="center"/>
              <w:rPr>
                <w:rFonts w:ascii="Times New Roman" w:hAnsi="Times New Roman"/>
              </w:rPr>
            </w:pPr>
            <w:r w:rsidRPr="003F2C77">
              <w:rPr>
                <w:rFonts w:ascii="Times New Roman" w:hAnsi="Times New Roman"/>
              </w:rPr>
              <w:t xml:space="preserve"> </w:t>
            </w:r>
          </w:p>
        </w:tc>
        <w:tc>
          <w:tcPr>
            <w:tcW w:w="6959"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Акция раздачи листовок «Дети против терроризма!»</w:t>
            </w: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30</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8.</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3.09.2020г</w:t>
            </w:r>
          </w:p>
        </w:tc>
        <w:tc>
          <w:tcPr>
            <w:tcW w:w="6959"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Общешкольная линейка «Трагедия Беслана»</w:t>
            </w:r>
          </w:p>
          <w:p w:rsidR="003F2C77" w:rsidRPr="003F2C77" w:rsidRDefault="003F2C77" w:rsidP="003F2C77">
            <w:pPr>
              <w:jc w:val="center"/>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9.</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12-15 сентября 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Мероприятия, посвященные Дню единства народов Дагестана:</w:t>
            </w:r>
          </w:p>
          <w:p w:rsidR="003F2C77" w:rsidRPr="003F2C77" w:rsidRDefault="003F2C77" w:rsidP="003F2C77">
            <w:pPr>
              <w:jc w:val="center"/>
              <w:rPr>
                <w:rFonts w:ascii="Times New Roman" w:hAnsi="Times New Roman"/>
              </w:rPr>
            </w:pPr>
            <w:r w:rsidRPr="003F2C77">
              <w:rPr>
                <w:rFonts w:ascii="Times New Roman" w:hAnsi="Times New Roman"/>
              </w:rPr>
              <w:t>-</w:t>
            </w:r>
            <w:proofErr w:type="spellStart"/>
            <w:r w:rsidRPr="003F2C77">
              <w:rPr>
                <w:rFonts w:ascii="Times New Roman" w:hAnsi="Times New Roman"/>
              </w:rPr>
              <w:t>кл</w:t>
            </w:r>
            <w:proofErr w:type="spellEnd"/>
            <w:r w:rsidRPr="003F2C77">
              <w:rPr>
                <w:rFonts w:ascii="Times New Roman" w:hAnsi="Times New Roman"/>
              </w:rPr>
              <w:t xml:space="preserve"> часы;</w:t>
            </w:r>
          </w:p>
          <w:p w:rsidR="003F2C77" w:rsidRPr="003F2C77" w:rsidRDefault="003F2C77" w:rsidP="003F2C77">
            <w:pPr>
              <w:jc w:val="center"/>
              <w:rPr>
                <w:rFonts w:ascii="Times New Roman" w:hAnsi="Times New Roman"/>
              </w:rPr>
            </w:pPr>
            <w:r w:rsidRPr="003F2C77">
              <w:rPr>
                <w:rFonts w:ascii="Times New Roman" w:hAnsi="Times New Roman"/>
              </w:rPr>
              <w:t>-конкурс рисунков «В единстве наша сила!»</w:t>
            </w:r>
          </w:p>
          <w:p w:rsidR="003F2C77" w:rsidRPr="003F2C77" w:rsidRDefault="003F2C77" w:rsidP="003F2C77">
            <w:pPr>
              <w:jc w:val="center"/>
              <w:rPr>
                <w:rFonts w:ascii="Times New Roman" w:hAnsi="Times New Roman"/>
              </w:rPr>
            </w:pPr>
            <w:r w:rsidRPr="003F2C77">
              <w:rPr>
                <w:rFonts w:ascii="Times New Roman" w:hAnsi="Times New Roman"/>
              </w:rPr>
              <w:t>-конкурс сочинений «Я-дагестане</w:t>
            </w:r>
            <w:proofErr w:type="gramStart"/>
            <w:r w:rsidRPr="003F2C77">
              <w:rPr>
                <w:rFonts w:ascii="Times New Roman" w:hAnsi="Times New Roman"/>
              </w:rPr>
              <w:t>ц(</w:t>
            </w:r>
            <w:proofErr w:type="gramEnd"/>
            <w:r w:rsidRPr="003F2C77">
              <w:rPr>
                <w:rFonts w:ascii="Times New Roman" w:hAnsi="Times New Roman"/>
              </w:rPr>
              <w:t>ка)»</w:t>
            </w: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10.</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31.10.2020г.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 xml:space="preserve">Экскурсия в Музей мировых религий, мечеть, </w:t>
            </w:r>
            <w:proofErr w:type="spellStart"/>
            <w:r w:rsidRPr="003F2C77">
              <w:rPr>
                <w:rFonts w:ascii="Times New Roman" w:hAnsi="Times New Roman"/>
              </w:rPr>
              <w:t>сенагогу</w:t>
            </w:r>
            <w:proofErr w:type="spellEnd"/>
            <w:r w:rsidRPr="003F2C77">
              <w:rPr>
                <w:rFonts w:ascii="Times New Roman" w:hAnsi="Times New Roman"/>
              </w:rPr>
              <w:t xml:space="preserve"> и церковь</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11.</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2.02.2020-30.02.2020</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spacing w:after="200" w:line="276" w:lineRule="auto"/>
              <w:rPr>
                <w:rFonts w:ascii="Times New Roman" w:eastAsia="Times New Roman" w:hAnsi="Times New Roman"/>
                <w:lang w:eastAsia="ru-RU"/>
              </w:rPr>
            </w:pPr>
            <w:r w:rsidRPr="003F2C77">
              <w:rPr>
                <w:rFonts w:ascii="Times New Roman" w:eastAsia="Times New Roman" w:hAnsi="Times New Roman"/>
                <w:lang w:eastAsia="ru-RU"/>
              </w:rPr>
              <w:t>Месячник «Внимание, Дети!»:</w:t>
            </w:r>
          </w:p>
          <w:p w:rsidR="003F2C77" w:rsidRPr="003F2C77" w:rsidRDefault="003F2C77" w:rsidP="003F2C77">
            <w:pPr>
              <w:spacing w:after="200" w:line="276" w:lineRule="auto"/>
              <w:rPr>
                <w:rFonts w:ascii="Times New Roman" w:eastAsia="Times New Roman" w:hAnsi="Times New Roman"/>
                <w:lang w:eastAsia="ru-RU"/>
              </w:rPr>
            </w:pPr>
            <w:r w:rsidRPr="003F2C77">
              <w:rPr>
                <w:rFonts w:ascii="Times New Roman" w:eastAsia="Times New Roman" w:hAnsi="Times New Roman"/>
                <w:lang w:eastAsia="ru-RU"/>
              </w:rPr>
              <w:t xml:space="preserve">-тематические </w:t>
            </w:r>
            <w:proofErr w:type="spellStart"/>
            <w:r w:rsidRPr="003F2C77">
              <w:rPr>
                <w:rFonts w:ascii="Times New Roman" w:eastAsia="Times New Roman" w:hAnsi="Times New Roman"/>
                <w:lang w:eastAsia="ru-RU"/>
              </w:rPr>
              <w:t>кл</w:t>
            </w:r>
            <w:proofErr w:type="gramStart"/>
            <w:r w:rsidRPr="003F2C77">
              <w:rPr>
                <w:rFonts w:ascii="Times New Roman" w:eastAsia="Times New Roman" w:hAnsi="Times New Roman"/>
                <w:lang w:eastAsia="ru-RU"/>
              </w:rPr>
              <w:t>.ч</w:t>
            </w:r>
            <w:proofErr w:type="gramEnd"/>
            <w:r w:rsidRPr="003F2C77">
              <w:rPr>
                <w:rFonts w:ascii="Times New Roman" w:eastAsia="Times New Roman" w:hAnsi="Times New Roman"/>
                <w:lang w:eastAsia="ru-RU"/>
              </w:rPr>
              <w:t>асы</w:t>
            </w:r>
            <w:proofErr w:type="spellEnd"/>
          </w:p>
          <w:p w:rsidR="003F2C77" w:rsidRPr="003F2C77" w:rsidRDefault="003F2C77" w:rsidP="003F2C77">
            <w:pPr>
              <w:spacing w:after="200" w:line="276" w:lineRule="auto"/>
              <w:rPr>
                <w:rFonts w:ascii="Times New Roman" w:eastAsia="Times New Roman" w:hAnsi="Times New Roman"/>
                <w:lang w:eastAsia="ru-RU"/>
              </w:rPr>
            </w:pPr>
            <w:r w:rsidRPr="003F2C77">
              <w:rPr>
                <w:rFonts w:ascii="Times New Roman" w:eastAsia="Times New Roman" w:hAnsi="Times New Roman"/>
                <w:lang w:eastAsia="ru-RU"/>
              </w:rPr>
              <w:lastRenderedPageBreak/>
              <w:t>-выставка рисунков</w:t>
            </w:r>
          </w:p>
          <w:p w:rsidR="003F2C77" w:rsidRPr="003F2C77" w:rsidRDefault="003F2C77" w:rsidP="003F2C77">
            <w:pPr>
              <w:spacing w:after="200" w:line="276" w:lineRule="auto"/>
              <w:rPr>
                <w:rFonts w:ascii="Times New Roman" w:eastAsia="Times New Roman" w:hAnsi="Times New Roman"/>
                <w:lang w:eastAsia="ru-RU"/>
              </w:rPr>
            </w:pPr>
            <w:r w:rsidRPr="003F2C77">
              <w:rPr>
                <w:rFonts w:ascii="Times New Roman" w:eastAsia="Times New Roman" w:hAnsi="Times New Roman"/>
                <w:lang w:eastAsia="ru-RU"/>
              </w:rPr>
              <w:t>-Акция «Засветись вместе с нами!»</w:t>
            </w:r>
          </w:p>
          <w:p w:rsidR="003F2C77" w:rsidRPr="003F2C77" w:rsidRDefault="003F2C77" w:rsidP="003F2C77">
            <w:pPr>
              <w:spacing w:after="200" w:line="276" w:lineRule="auto"/>
              <w:rPr>
                <w:rFonts w:ascii="Times New Roman" w:eastAsia="Times New Roman" w:hAnsi="Times New Roman"/>
                <w:lang w:eastAsia="ru-RU"/>
              </w:rPr>
            </w:pPr>
            <w:r w:rsidRPr="003F2C77">
              <w:rPr>
                <w:rFonts w:ascii="Times New Roman" w:eastAsia="Times New Roman" w:hAnsi="Times New Roman"/>
                <w:lang w:eastAsia="ru-RU"/>
              </w:rPr>
              <w:t>-встреча с работниками ГИБДД</w:t>
            </w:r>
          </w:p>
          <w:p w:rsidR="003F2C77" w:rsidRPr="003F2C77" w:rsidRDefault="003F2C77" w:rsidP="003F2C77">
            <w:pPr>
              <w:jc w:val="center"/>
              <w:rPr>
                <w:rFonts w:ascii="Times New Roman" w:hAnsi="Times New Roman"/>
              </w:rPr>
            </w:pPr>
            <w:r w:rsidRPr="003F2C77">
              <w:rPr>
                <w:rFonts w:ascii="Times New Roman" w:eastAsia="Times New Roman" w:hAnsi="Times New Roman"/>
                <w:lang w:eastAsia="ru-RU"/>
              </w:rPr>
              <w:t>-составление маршрута «Дом-школа-дом»</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lastRenderedPageBreak/>
              <w:t>253</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lastRenderedPageBreak/>
              <w:t>12.</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29.09.2020г.</w:t>
            </w:r>
          </w:p>
          <w:p w:rsidR="003F2C77" w:rsidRPr="003F2C77" w:rsidRDefault="003F2C77" w:rsidP="003F2C77">
            <w:pPr>
              <w:jc w:val="center"/>
              <w:rPr>
                <w:rFonts w:ascii="Times New Roman" w:hAnsi="Times New Roman"/>
              </w:rPr>
            </w:pPr>
            <w:r w:rsidRPr="003F2C77">
              <w:rPr>
                <w:rFonts w:ascii="Times New Roman" w:hAnsi="Times New Roman"/>
              </w:rPr>
              <w:t xml:space="preserve"> </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eastAsia="Times New Roman" w:hAnsi="Times New Roman"/>
                <w:lang w:eastAsia="ru-RU"/>
              </w:rPr>
              <w:t>Отработка эвакуации учащихся в случае чрезвычайных ситуаций</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13.</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21.11.2020г.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Акция «Мы против терроризма»</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20</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14.</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29.10.2020г.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proofErr w:type="spellStart"/>
            <w:r w:rsidRPr="003F2C77">
              <w:rPr>
                <w:rFonts w:ascii="Times New Roman" w:hAnsi="Times New Roman"/>
              </w:rPr>
              <w:t>Кл</w:t>
            </w:r>
            <w:proofErr w:type="gramStart"/>
            <w:r w:rsidRPr="003F2C77">
              <w:rPr>
                <w:rFonts w:ascii="Times New Roman" w:hAnsi="Times New Roman"/>
              </w:rPr>
              <w:t>.ч</w:t>
            </w:r>
            <w:proofErr w:type="gramEnd"/>
            <w:r w:rsidRPr="003F2C77">
              <w:rPr>
                <w:rFonts w:ascii="Times New Roman" w:hAnsi="Times New Roman"/>
              </w:rPr>
              <w:t>асы</w:t>
            </w:r>
            <w:proofErr w:type="spellEnd"/>
            <w:r w:rsidRPr="003F2C77">
              <w:rPr>
                <w:rFonts w:ascii="Times New Roman" w:hAnsi="Times New Roman"/>
              </w:rPr>
              <w:t xml:space="preserve"> , посвященные Дню народного единства</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15.</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5.10.2020г.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eastAsia="Times New Roman" w:hAnsi="Times New Roman"/>
                <w:lang w:eastAsia="ru-RU"/>
              </w:rPr>
              <w:t>Акция «Поздравь учителя»</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16.</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Октябрь 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eastAsia="Times New Roman" w:hAnsi="Times New Roman"/>
                <w:lang w:eastAsia="ru-RU"/>
              </w:rPr>
              <w:t>Акция «Осенняя неделя добра»</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60</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17.</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17.11.2020</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eastAsia="Times New Roman" w:hAnsi="Times New Roman"/>
                <w:lang w:eastAsia="ru-RU"/>
              </w:rPr>
              <w:t>Всемирный день памяти жертв ДТП</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18.</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rPr>
                <w:rFonts w:ascii="Times New Roman" w:eastAsia="Times New Roman" w:hAnsi="Times New Roman"/>
                <w:lang w:eastAsia="ru-RU"/>
              </w:rPr>
            </w:pP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p>
        </w:tc>
      </w:tr>
    </w:tbl>
    <w:p w:rsidR="003F2C77" w:rsidRPr="003F2C77" w:rsidRDefault="003F2C77" w:rsidP="003F2C77">
      <w:pPr>
        <w:jc w:val="center"/>
        <w:rPr>
          <w:rFonts w:ascii="Times New Roman" w:eastAsia="Calibri" w:hAnsi="Times New Roman" w:cs="Times New Roman"/>
          <w:b/>
          <w:sz w:val="24"/>
          <w:szCs w:val="24"/>
        </w:rPr>
      </w:pPr>
      <w:r w:rsidRPr="003F2C77">
        <w:rPr>
          <w:rFonts w:ascii="Times New Roman" w:eastAsia="Times New Roman" w:hAnsi="Times New Roman" w:cs="Times New Roman"/>
          <w:sz w:val="24"/>
          <w:szCs w:val="24"/>
          <w:lang w:eastAsia="ru-RU"/>
        </w:rPr>
        <w:tab/>
      </w:r>
      <w:r w:rsidRPr="003F2C77">
        <w:rPr>
          <w:rFonts w:ascii="Times New Roman" w:eastAsia="Calibri" w:hAnsi="Times New Roman" w:cs="Times New Roman"/>
          <w:b/>
          <w:sz w:val="24"/>
          <w:szCs w:val="24"/>
        </w:rPr>
        <w:t>Информационно-</w:t>
      </w:r>
      <w:proofErr w:type="spellStart"/>
      <w:r w:rsidRPr="003F2C77">
        <w:rPr>
          <w:rFonts w:ascii="Times New Roman" w:eastAsia="Calibri" w:hAnsi="Times New Roman" w:cs="Times New Roman"/>
          <w:b/>
          <w:sz w:val="24"/>
          <w:szCs w:val="24"/>
        </w:rPr>
        <w:t>медийное</w:t>
      </w:r>
      <w:proofErr w:type="spellEnd"/>
    </w:p>
    <w:tbl>
      <w:tblPr>
        <w:tblStyle w:val="110"/>
        <w:tblW w:w="10881" w:type="dxa"/>
        <w:tblInd w:w="-601" w:type="dxa"/>
        <w:tblLayout w:type="fixed"/>
        <w:tblLook w:val="04A0" w:firstRow="1" w:lastRow="0" w:firstColumn="1" w:lastColumn="0" w:noHBand="0" w:noVBand="1"/>
      </w:tblPr>
      <w:tblGrid>
        <w:gridCol w:w="614"/>
        <w:gridCol w:w="1466"/>
        <w:gridCol w:w="6959"/>
        <w:gridCol w:w="1842"/>
      </w:tblGrid>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 xml:space="preserve">Дата </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 xml:space="preserve">Мероприятие </w:t>
            </w:r>
          </w:p>
          <w:p w:rsidR="003F2C77" w:rsidRPr="003F2C77" w:rsidRDefault="003F2C77" w:rsidP="003F2C77">
            <w:pPr>
              <w:jc w:val="center"/>
              <w:rPr>
                <w:rFonts w:ascii="Times New Roman" w:hAnsi="Times New Roman"/>
                <w:b/>
              </w:rPr>
            </w:pP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Охват обучающихся (чел.)</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февраль</w:t>
            </w:r>
          </w:p>
          <w:p w:rsidR="003F2C77" w:rsidRPr="003F2C77" w:rsidRDefault="003F2C77" w:rsidP="003F2C77">
            <w:pPr>
              <w:jc w:val="center"/>
              <w:rPr>
                <w:rFonts w:ascii="Times New Roman" w:hAnsi="Times New Roman"/>
              </w:rPr>
            </w:pPr>
            <w:r w:rsidRPr="003F2C77">
              <w:rPr>
                <w:rFonts w:ascii="Times New Roman" w:hAnsi="Times New Roman"/>
              </w:rPr>
              <w:t>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Урок «Безопасность в сети Интернет»</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253</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2.</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Декабрь 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Урок «Безопасность в сети интернет»</w:t>
            </w:r>
          </w:p>
          <w:p w:rsidR="003F2C77" w:rsidRPr="003F2C77" w:rsidRDefault="003F2C77" w:rsidP="003F2C77">
            <w:pPr>
              <w:jc w:val="center"/>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3.</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Декабрь 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eastAsia="Times New Roman" w:hAnsi="Times New Roman"/>
                <w:lang w:eastAsia="ru-RU"/>
              </w:rPr>
              <w:t>Урок Цифры</w:t>
            </w: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255</w:t>
            </w:r>
          </w:p>
        </w:tc>
      </w:tr>
    </w:tbl>
    <w:p w:rsidR="003F2C77" w:rsidRPr="003F2C77" w:rsidRDefault="003F2C77" w:rsidP="003F2C77">
      <w:pPr>
        <w:tabs>
          <w:tab w:val="left" w:pos="3450"/>
        </w:tabs>
        <w:jc w:val="center"/>
        <w:rPr>
          <w:rFonts w:ascii="Times New Roman" w:eastAsia="Calibri" w:hAnsi="Times New Roman" w:cs="Times New Roman"/>
          <w:b/>
          <w:sz w:val="24"/>
          <w:szCs w:val="24"/>
        </w:rPr>
      </w:pPr>
    </w:p>
    <w:p w:rsidR="003F2C77" w:rsidRPr="003F2C77" w:rsidRDefault="003F2C77" w:rsidP="003F2C77">
      <w:pPr>
        <w:tabs>
          <w:tab w:val="left" w:pos="3450"/>
        </w:tabs>
        <w:jc w:val="center"/>
        <w:rPr>
          <w:rFonts w:ascii="Times New Roman" w:eastAsia="Calibri" w:hAnsi="Times New Roman" w:cs="Times New Roman"/>
          <w:b/>
          <w:sz w:val="24"/>
          <w:szCs w:val="24"/>
        </w:rPr>
      </w:pPr>
      <w:r w:rsidRPr="003F2C77">
        <w:rPr>
          <w:rFonts w:ascii="Times New Roman" w:eastAsia="Calibri" w:hAnsi="Times New Roman" w:cs="Times New Roman"/>
          <w:b/>
          <w:sz w:val="24"/>
          <w:szCs w:val="24"/>
        </w:rPr>
        <w:t>Экологическое воспитание</w:t>
      </w:r>
    </w:p>
    <w:tbl>
      <w:tblPr>
        <w:tblStyle w:val="110"/>
        <w:tblW w:w="10881" w:type="dxa"/>
        <w:tblInd w:w="-601" w:type="dxa"/>
        <w:tblLayout w:type="fixed"/>
        <w:tblLook w:val="04A0" w:firstRow="1" w:lastRow="0" w:firstColumn="1" w:lastColumn="0" w:noHBand="0" w:noVBand="1"/>
      </w:tblPr>
      <w:tblGrid>
        <w:gridCol w:w="614"/>
        <w:gridCol w:w="1466"/>
        <w:gridCol w:w="6959"/>
        <w:gridCol w:w="1842"/>
      </w:tblGrid>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 xml:space="preserve">Дата </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 xml:space="preserve">Мероприятие </w:t>
            </w:r>
          </w:p>
          <w:p w:rsidR="003F2C77" w:rsidRPr="003F2C77" w:rsidRDefault="003F2C77" w:rsidP="003F2C77">
            <w:pPr>
              <w:jc w:val="center"/>
              <w:rPr>
                <w:rFonts w:ascii="Times New Roman" w:hAnsi="Times New Roman"/>
                <w:b/>
              </w:rPr>
            </w:pP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Охват обучающихся (чел.)</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Май</w:t>
            </w:r>
          </w:p>
          <w:p w:rsidR="003F2C77" w:rsidRPr="003F2C77" w:rsidRDefault="003F2C77" w:rsidP="003F2C77">
            <w:pPr>
              <w:jc w:val="center"/>
              <w:rPr>
                <w:rFonts w:ascii="Times New Roman" w:hAnsi="Times New Roman"/>
              </w:rPr>
            </w:pPr>
            <w:r w:rsidRPr="003F2C77">
              <w:rPr>
                <w:rFonts w:ascii="Times New Roman" w:hAnsi="Times New Roman"/>
              </w:rPr>
              <w:t>2020</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Акция «Будь здоров»</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253</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2.</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20.12.2020г.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Экологический урок «Сохраним экосистемы морей»</w:t>
            </w:r>
          </w:p>
          <w:p w:rsidR="003F2C77" w:rsidRPr="003F2C77" w:rsidRDefault="003F2C77" w:rsidP="003F2C77">
            <w:pPr>
              <w:jc w:val="center"/>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3.</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Сентябрь 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eastAsia="Times New Roman" w:hAnsi="Times New Roman"/>
                <w:lang w:eastAsia="ru-RU"/>
              </w:rPr>
              <w:t>Акция «Чистый двор»</w:t>
            </w: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30</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4.</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Ноябрь 2020г.</w:t>
            </w:r>
          </w:p>
          <w:p w:rsidR="003F2C77" w:rsidRPr="003F2C77" w:rsidRDefault="003F2C77" w:rsidP="003F2C77">
            <w:pPr>
              <w:jc w:val="center"/>
              <w:rPr>
                <w:rFonts w:ascii="Times New Roman" w:hAnsi="Times New Roman"/>
              </w:rPr>
            </w:pP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Муниципальный Конкурс «Всемирный день воды»</w:t>
            </w: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rPr>
            </w:pPr>
            <w:r w:rsidRPr="003F2C77">
              <w:rPr>
                <w:rFonts w:ascii="Times New Roman" w:hAnsi="Times New Roman"/>
              </w:rPr>
              <w:t>3</w:t>
            </w:r>
          </w:p>
        </w:tc>
      </w:tr>
    </w:tbl>
    <w:p w:rsidR="003F2C77" w:rsidRPr="003F2C77" w:rsidRDefault="003F2C77" w:rsidP="003F2C77">
      <w:pPr>
        <w:tabs>
          <w:tab w:val="left" w:pos="3450"/>
        </w:tabs>
        <w:jc w:val="center"/>
        <w:rPr>
          <w:rFonts w:ascii="Times New Roman" w:eastAsia="Calibri" w:hAnsi="Times New Roman" w:cs="Times New Roman"/>
          <w:b/>
          <w:sz w:val="24"/>
          <w:szCs w:val="24"/>
        </w:rPr>
      </w:pPr>
    </w:p>
    <w:p w:rsidR="003F2C77" w:rsidRPr="003F2C77" w:rsidRDefault="003F2C77" w:rsidP="003F2C77">
      <w:pPr>
        <w:tabs>
          <w:tab w:val="left" w:pos="3045"/>
        </w:tabs>
        <w:rPr>
          <w:rFonts w:ascii="Times New Roman" w:eastAsia="Calibri" w:hAnsi="Times New Roman" w:cs="Times New Roman"/>
          <w:b/>
          <w:sz w:val="24"/>
          <w:szCs w:val="24"/>
        </w:rPr>
      </w:pPr>
      <w:r w:rsidRPr="003F2C77">
        <w:rPr>
          <w:rFonts w:ascii="Times New Roman" w:eastAsia="Times New Roman" w:hAnsi="Times New Roman" w:cs="Times New Roman"/>
          <w:sz w:val="24"/>
          <w:szCs w:val="24"/>
          <w:lang w:eastAsia="ru-RU"/>
        </w:rPr>
        <w:tab/>
        <w:t xml:space="preserve">          </w:t>
      </w:r>
      <w:r w:rsidRPr="003F2C77">
        <w:rPr>
          <w:rFonts w:ascii="Times New Roman" w:eastAsia="Calibri" w:hAnsi="Times New Roman" w:cs="Times New Roman"/>
          <w:b/>
          <w:sz w:val="24"/>
          <w:szCs w:val="24"/>
        </w:rPr>
        <w:t>Личностное развитие</w:t>
      </w:r>
    </w:p>
    <w:tbl>
      <w:tblPr>
        <w:tblStyle w:val="110"/>
        <w:tblW w:w="10881" w:type="dxa"/>
        <w:tblInd w:w="-601" w:type="dxa"/>
        <w:tblLayout w:type="fixed"/>
        <w:tblLook w:val="04A0" w:firstRow="1" w:lastRow="0" w:firstColumn="1" w:lastColumn="0" w:noHBand="0" w:noVBand="1"/>
      </w:tblPr>
      <w:tblGrid>
        <w:gridCol w:w="614"/>
        <w:gridCol w:w="1466"/>
        <w:gridCol w:w="6959"/>
        <w:gridCol w:w="1842"/>
      </w:tblGrid>
      <w:tr w:rsidR="003F2C77" w:rsidRPr="003F2C77" w:rsidTr="003964EA">
        <w:tc>
          <w:tcPr>
            <w:tcW w:w="614"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w:t>
            </w:r>
          </w:p>
        </w:tc>
        <w:tc>
          <w:tcPr>
            <w:tcW w:w="1466"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 xml:space="preserve">Дата </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 xml:space="preserve">Мероприятие </w:t>
            </w:r>
          </w:p>
          <w:p w:rsidR="003F2C77" w:rsidRPr="003F2C77" w:rsidRDefault="003F2C77" w:rsidP="003F2C77">
            <w:pPr>
              <w:jc w:val="center"/>
              <w:rPr>
                <w:rFonts w:ascii="Times New Roman" w:hAnsi="Times New Roman"/>
                <w:b/>
              </w:rPr>
            </w:pPr>
          </w:p>
        </w:tc>
        <w:tc>
          <w:tcPr>
            <w:tcW w:w="1842" w:type="dxa"/>
            <w:tcBorders>
              <w:top w:val="single" w:sz="4" w:space="0" w:color="auto"/>
              <w:left w:val="single" w:sz="4" w:space="0" w:color="auto"/>
              <w:bottom w:val="single" w:sz="4" w:space="0" w:color="auto"/>
              <w:right w:val="single" w:sz="4" w:space="0" w:color="auto"/>
            </w:tcBorders>
            <w:hideMark/>
          </w:tcPr>
          <w:p w:rsidR="003F2C77" w:rsidRPr="003F2C77" w:rsidRDefault="003F2C77" w:rsidP="003F2C77">
            <w:pPr>
              <w:jc w:val="center"/>
              <w:rPr>
                <w:rFonts w:ascii="Times New Roman" w:hAnsi="Times New Roman"/>
                <w:b/>
              </w:rPr>
            </w:pPr>
            <w:r w:rsidRPr="003F2C77">
              <w:rPr>
                <w:rFonts w:ascii="Times New Roman" w:hAnsi="Times New Roman"/>
                <w:b/>
              </w:rPr>
              <w:t>Охват обучающихся (чел.)</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1.</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Февраль</w:t>
            </w:r>
          </w:p>
          <w:p w:rsidR="003F2C77" w:rsidRPr="003F2C77" w:rsidRDefault="003F2C77" w:rsidP="003F2C77">
            <w:pPr>
              <w:jc w:val="center"/>
              <w:rPr>
                <w:rFonts w:ascii="Times New Roman" w:hAnsi="Times New Roman"/>
              </w:rPr>
            </w:pPr>
            <w:r w:rsidRPr="003F2C77">
              <w:rPr>
                <w:rFonts w:ascii="Times New Roman" w:hAnsi="Times New Roman"/>
              </w:rPr>
              <w:t>2020</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Общешкольный конкурс «Самый умный»</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253</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2.</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Апрель</w:t>
            </w:r>
          </w:p>
          <w:p w:rsidR="003F2C77" w:rsidRPr="003F2C77" w:rsidRDefault="003F2C77" w:rsidP="003F2C77">
            <w:pPr>
              <w:jc w:val="center"/>
              <w:rPr>
                <w:rFonts w:ascii="Times New Roman" w:hAnsi="Times New Roman"/>
              </w:rPr>
            </w:pPr>
            <w:r w:rsidRPr="003F2C77">
              <w:rPr>
                <w:rFonts w:ascii="Times New Roman" w:hAnsi="Times New Roman"/>
              </w:rPr>
              <w:t>2020</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 xml:space="preserve">Онлайн-акция ко Дню космонавтики. </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253</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lastRenderedPageBreak/>
              <w:t>3.</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5.09.2020г.</w:t>
            </w:r>
          </w:p>
          <w:p w:rsidR="003F2C77" w:rsidRPr="003F2C77" w:rsidRDefault="003F2C77" w:rsidP="003F2C77">
            <w:pPr>
              <w:jc w:val="center"/>
              <w:rPr>
                <w:rFonts w:ascii="Times New Roman" w:hAnsi="Times New Roman"/>
              </w:rPr>
            </w:pP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Конкурс рисунка на асфальте «Нам нужен МИР!»</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255</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4.</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12.12.2020г.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Выставка рисунков ко Дню конституции РФ</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30</w:t>
            </w:r>
          </w:p>
        </w:tc>
      </w:tr>
      <w:tr w:rsidR="003F2C77" w:rsidRPr="003F2C77" w:rsidTr="003964EA">
        <w:tc>
          <w:tcPr>
            <w:tcW w:w="614"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b/>
              </w:rPr>
            </w:pPr>
            <w:r w:rsidRPr="003F2C77">
              <w:rPr>
                <w:rFonts w:ascii="Times New Roman" w:hAnsi="Times New Roman"/>
                <w:b/>
              </w:rPr>
              <w:t>5.</w:t>
            </w:r>
          </w:p>
        </w:tc>
        <w:tc>
          <w:tcPr>
            <w:tcW w:w="1466"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12-15 сентября 2020г.</w:t>
            </w:r>
          </w:p>
        </w:tc>
        <w:tc>
          <w:tcPr>
            <w:tcW w:w="6959"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Конкурс рисунков и сочинений «</w:t>
            </w:r>
            <w:proofErr w:type="gramStart"/>
            <w:r w:rsidRPr="003F2C77">
              <w:rPr>
                <w:rFonts w:ascii="Times New Roman" w:hAnsi="Times New Roman"/>
              </w:rPr>
              <w:t>Я-Дагестанец</w:t>
            </w:r>
            <w:proofErr w:type="gramEnd"/>
            <w:r w:rsidRPr="003F2C77">
              <w:rPr>
                <w:rFonts w:ascii="Times New Roman" w:hAnsi="Times New Roman"/>
              </w:rPr>
              <w:t xml:space="preserve"> (ка)»</w:t>
            </w:r>
          </w:p>
        </w:tc>
        <w:tc>
          <w:tcPr>
            <w:tcW w:w="1842" w:type="dxa"/>
            <w:tcBorders>
              <w:top w:val="single" w:sz="4" w:space="0" w:color="auto"/>
              <w:left w:val="single" w:sz="4" w:space="0" w:color="auto"/>
              <w:bottom w:val="single" w:sz="4" w:space="0" w:color="auto"/>
              <w:right w:val="single" w:sz="4" w:space="0" w:color="auto"/>
            </w:tcBorders>
          </w:tcPr>
          <w:p w:rsidR="003F2C77" w:rsidRPr="003F2C77" w:rsidRDefault="003F2C77" w:rsidP="003F2C77">
            <w:pPr>
              <w:jc w:val="center"/>
              <w:rPr>
                <w:rFonts w:ascii="Times New Roman" w:hAnsi="Times New Roman"/>
              </w:rPr>
            </w:pPr>
            <w:r w:rsidRPr="003F2C77">
              <w:rPr>
                <w:rFonts w:ascii="Times New Roman" w:hAnsi="Times New Roman"/>
              </w:rPr>
              <w:t>15</w:t>
            </w:r>
          </w:p>
        </w:tc>
      </w:tr>
    </w:tbl>
    <w:p w:rsidR="003F2C77" w:rsidRPr="003F2C77" w:rsidRDefault="003F2C77" w:rsidP="003F2C77">
      <w:pPr>
        <w:tabs>
          <w:tab w:val="left" w:pos="3045"/>
        </w:tabs>
        <w:rPr>
          <w:rFonts w:ascii="Times New Roman" w:eastAsia="Calibri" w:hAnsi="Times New Roman" w:cs="Times New Roman"/>
          <w:b/>
          <w:sz w:val="24"/>
          <w:szCs w:val="24"/>
        </w:rPr>
      </w:pPr>
    </w:p>
    <w:p w:rsidR="003F2C77" w:rsidRPr="003F2C77" w:rsidRDefault="003F2C77" w:rsidP="003F2C77">
      <w:pPr>
        <w:jc w:val="both"/>
        <w:rPr>
          <w:rFonts w:ascii="Times New Roman" w:eastAsia="Calibri" w:hAnsi="Times New Roman" w:cs="Times New Roman"/>
          <w:sz w:val="24"/>
          <w:szCs w:val="24"/>
        </w:rPr>
      </w:pPr>
      <w:r w:rsidRPr="003F2C77">
        <w:rPr>
          <w:rFonts w:ascii="Times New Roman" w:eastAsia="Calibri" w:hAnsi="Times New Roman" w:cs="Times New Roman"/>
          <w:sz w:val="24"/>
          <w:szCs w:val="24"/>
        </w:rPr>
        <w:t xml:space="preserve">  Проводимый ежегодно мониторинг воспитанности учащихся прогимназии показал, что проводимая воспитательная работа дает свои результаты. Большая часть учащихся имеет высокий и средний уровень воспитанности.</w:t>
      </w:r>
    </w:p>
    <w:p w:rsidR="003F2C77" w:rsidRPr="003F2C77" w:rsidRDefault="003F2C77" w:rsidP="003F2C77">
      <w:pPr>
        <w:jc w:val="both"/>
        <w:rPr>
          <w:rFonts w:ascii="Times New Roman" w:eastAsia="Calibri" w:hAnsi="Times New Roman" w:cs="Times New Roman"/>
          <w:sz w:val="24"/>
          <w:szCs w:val="24"/>
        </w:rPr>
      </w:pPr>
    </w:p>
    <w:tbl>
      <w:tblPr>
        <w:tblStyle w:val="23"/>
        <w:tblW w:w="10881" w:type="dxa"/>
        <w:tblInd w:w="-601" w:type="dxa"/>
        <w:tblLayout w:type="fixed"/>
        <w:tblLook w:val="04A0" w:firstRow="1" w:lastRow="0" w:firstColumn="1" w:lastColumn="0" w:noHBand="0" w:noVBand="1"/>
      </w:tblPr>
      <w:tblGrid>
        <w:gridCol w:w="1970"/>
        <w:gridCol w:w="2391"/>
        <w:gridCol w:w="2410"/>
        <w:gridCol w:w="2126"/>
        <w:gridCol w:w="1984"/>
      </w:tblGrid>
      <w:tr w:rsidR="003F2C77" w:rsidRPr="003F2C77" w:rsidTr="003964EA">
        <w:tc>
          <w:tcPr>
            <w:tcW w:w="1970" w:type="dxa"/>
          </w:tcPr>
          <w:p w:rsidR="003F2C77" w:rsidRPr="003F2C77" w:rsidRDefault="003F2C77" w:rsidP="003F2C77">
            <w:pPr>
              <w:jc w:val="center"/>
              <w:rPr>
                <w:rFonts w:ascii="Times New Roman" w:hAnsi="Times New Roman" w:cs="Times New Roman"/>
                <w:sz w:val="24"/>
                <w:szCs w:val="24"/>
              </w:rPr>
            </w:pPr>
            <w:r w:rsidRPr="003F2C77">
              <w:rPr>
                <w:rFonts w:ascii="Times New Roman" w:hAnsi="Times New Roman" w:cs="Times New Roman"/>
                <w:sz w:val="24"/>
                <w:szCs w:val="24"/>
              </w:rPr>
              <w:t>Год</w:t>
            </w:r>
          </w:p>
        </w:tc>
        <w:tc>
          <w:tcPr>
            <w:tcW w:w="2391" w:type="dxa"/>
          </w:tcPr>
          <w:p w:rsidR="003F2C77" w:rsidRPr="003F2C77" w:rsidRDefault="003F2C77" w:rsidP="003F2C77">
            <w:pPr>
              <w:jc w:val="center"/>
              <w:rPr>
                <w:rFonts w:ascii="Times New Roman" w:hAnsi="Times New Roman" w:cs="Times New Roman"/>
                <w:sz w:val="24"/>
                <w:szCs w:val="24"/>
              </w:rPr>
            </w:pPr>
            <w:r w:rsidRPr="003F2C77">
              <w:rPr>
                <w:rFonts w:ascii="Times New Roman" w:hAnsi="Times New Roman" w:cs="Times New Roman"/>
                <w:sz w:val="24"/>
                <w:szCs w:val="24"/>
              </w:rPr>
              <w:t>Высокий уровень воспитанности</w:t>
            </w:r>
          </w:p>
        </w:tc>
        <w:tc>
          <w:tcPr>
            <w:tcW w:w="2410" w:type="dxa"/>
          </w:tcPr>
          <w:p w:rsidR="003F2C77" w:rsidRPr="003F2C77" w:rsidRDefault="003F2C77" w:rsidP="003F2C77">
            <w:pPr>
              <w:jc w:val="center"/>
              <w:rPr>
                <w:rFonts w:ascii="Times New Roman" w:hAnsi="Times New Roman" w:cs="Times New Roman"/>
                <w:sz w:val="24"/>
                <w:szCs w:val="24"/>
              </w:rPr>
            </w:pPr>
            <w:r w:rsidRPr="003F2C77">
              <w:rPr>
                <w:rFonts w:ascii="Times New Roman" w:hAnsi="Times New Roman" w:cs="Times New Roman"/>
                <w:sz w:val="24"/>
                <w:szCs w:val="24"/>
              </w:rPr>
              <w:t>Средний уровень воспитанности</w:t>
            </w:r>
          </w:p>
        </w:tc>
        <w:tc>
          <w:tcPr>
            <w:tcW w:w="2126" w:type="dxa"/>
          </w:tcPr>
          <w:p w:rsidR="003F2C77" w:rsidRPr="003F2C77" w:rsidRDefault="003F2C77" w:rsidP="003F2C77">
            <w:pPr>
              <w:jc w:val="center"/>
              <w:rPr>
                <w:rFonts w:ascii="Times New Roman" w:hAnsi="Times New Roman" w:cs="Times New Roman"/>
                <w:sz w:val="24"/>
                <w:szCs w:val="24"/>
              </w:rPr>
            </w:pPr>
            <w:r w:rsidRPr="003F2C77">
              <w:rPr>
                <w:rFonts w:ascii="Times New Roman" w:hAnsi="Times New Roman" w:cs="Times New Roman"/>
                <w:sz w:val="24"/>
                <w:szCs w:val="24"/>
              </w:rPr>
              <w:t>Низкий уровень воспитанности</w:t>
            </w:r>
          </w:p>
        </w:tc>
        <w:tc>
          <w:tcPr>
            <w:tcW w:w="1984" w:type="dxa"/>
          </w:tcPr>
          <w:p w:rsidR="003F2C77" w:rsidRPr="003F2C77" w:rsidRDefault="003F2C77" w:rsidP="003F2C77">
            <w:pPr>
              <w:jc w:val="center"/>
              <w:rPr>
                <w:rFonts w:ascii="Times New Roman" w:hAnsi="Times New Roman" w:cs="Times New Roman"/>
                <w:sz w:val="24"/>
                <w:szCs w:val="24"/>
              </w:rPr>
            </w:pPr>
            <w:r w:rsidRPr="003F2C77">
              <w:rPr>
                <w:rFonts w:ascii="Times New Roman" w:hAnsi="Times New Roman" w:cs="Times New Roman"/>
                <w:sz w:val="24"/>
                <w:szCs w:val="24"/>
              </w:rPr>
              <w:t>Количество учащихся по школе</w:t>
            </w:r>
          </w:p>
        </w:tc>
      </w:tr>
      <w:tr w:rsidR="003F2C77" w:rsidRPr="003F2C77" w:rsidTr="003964EA">
        <w:tc>
          <w:tcPr>
            <w:tcW w:w="1970" w:type="dxa"/>
          </w:tcPr>
          <w:p w:rsidR="003F2C77" w:rsidRPr="003F2C77" w:rsidRDefault="003F2C77" w:rsidP="003F2C77">
            <w:pPr>
              <w:jc w:val="center"/>
              <w:rPr>
                <w:rFonts w:ascii="Times New Roman" w:hAnsi="Times New Roman" w:cs="Times New Roman"/>
                <w:sz w:val="24"/>
                <w:szCs w:val="24"/>
              </w:rPr>
            </w:pPr>
            <w:r w:rsidRPr="003F2C77">
              <w:rPr>
                <w:rFonts w:ascii="Times New Roman" w:hAnsi="Times New Roman" w:cs="Times New Roman"/>
                <w:sz w:val="24"/>
                <w:szCs w:val="24"/>
              </w:rPr>
              <w:t>2020</w:t>
            </w:r>
          </w:p>
        </w:tc>
        <w:tc>
          <w:tcPr>
            <w:tcW w:w="2391" w:type="dxa"/>
          </w:tcPr>
          <w:p w:rsidR="003F2C77" w:rsidRPr="003F2C77" w:rsidRDefault="003F2C77" w:rsidP="003F2C77">
            <w:pPr>
              <w:jc w:val="center"/>
              <w:rPr>
                <w:rFonts w:ascii="Times New Roman" w:hAnsi="Times New Roman" w:cs="Times New Roman"/>
                <w:sz w:val="24"/>
                <w:szCs w:val="24"/>
              </w:rPr>
            </w:pPr>
            <w:r w:rsidRPr="003F2C77">
              <w:rPr>
                <w:rFonts w:ascii="Times New Roman" w:hAnsi="Times New Roman" w:cs="Times New Roman"/>
                <w:sz w:val="24"/>
                <w:szCs w:val="24"/>
              </w:rPr>
              <w:t>125</w:t>
            </w:r>
          </w:p>
        </w:tc>
        <w:tc>
          <w:tcPr>
            <w:tcW w:w="2410" w:type="dxa"/>
          </w:tcPr>
          <w:p w:rsidR="003F2C77" w:rsidRPr="003F2C77" w:rsidRDefault="003F2C77" w:rsidP="003F2C77">
            <w:pPr>
              <w:jc w:val="center"/>
              <w:rPr>
                <w:rFonts w:ascii="Times New Roman" w:hAnsi="Times New Roman" w:cs="Times New Roman"/>
                <w:sz w:val="24"/>
                <w:szCs w:val="24"/>
              </w:rPr>
            </w:pPr>
            <w:r w:rsidRPr="003F2C77">
              <w:rPr>
                <w:rFonts w:ascii="Times New Roman" w:hAnsi="Times New Roman" w:cs="Times New Roman"/>
                <w:sz w:val="24"/>
                <w:szCs w:val="24"/>
              </w:rPr>
              <w:t>120</w:t>
            </w:r>
          </w:p>
        </w:tc>
        <w:tc>
          <w:tcPr>
            <w:tcW w:w="2126" w:type="dxa"/>
          </w:tcPr>
          <w:p w:rsidR="003F2C77" w:rsidRPr="003F2C77" w:rsidRDefault="003F2C77" w:rsidP="003F2C77">
            <w:pPr>
              <w:jc w:val="center"/>
              <w:rPr>
                <w:rFonts w:ascii="Times New Roman" w:hAnsi="Times New Roman" w:cs="Times New Roman"/>
                <w:sz w:val="24"/>
                <w:szCs w:val="24"/>
              </w:rPr>
            </w:pPr>
            <w:r w:rsidRPr="003F2C77">
              <w:rPr>
                <w:rFonts w:ascii="Times New Roman" w:hAnsi="Times New Roman" w:cs="Times New Roman"/>
                <w:sz w:val="24"/>
                <w:szCs w:val="24"/>
              </w:rPr>
              <w:t>10</w:t>
            </w:r>
          </w:p>
        </w:tc>
        <w:tc>
          <w:tcPr>
            <w:tcW w:w="1984" w:type="dxa"/>
          </w:tcPr>
          <w:p w:rsidR="003F2C77" w:rsidRPr="003F2C77" w:rsidRDefault="003F2C77" w:rsidP="003F2C77">
            <w:pPr>
              <w:jc w:val="center"/>
              <w:rPr>
                <w:rFonts w:ascii="Times New Roman" w:hAnsi="Times New Roman" w:cs="Times New Roman"/>
                <w:sz w:val="24"/>
                <w:szCs w:val="24"/>
              </w:rPr>
            </w:pPr>
            <w:r w:rsidRPr="003F2C77">
              <w:rPr>
                <w:rFonts w:ascii="Times New Roman" w:hAnsi="Times New Roman" w:cs="Times New Roman"/>
                <w:sz w:val="24"/>
                <w:szCs w:val="24"/>
              </w:rPr>
              <w:t>255</w:t>
            </w:r>
          </w:p>
        </w:tc>
      </w:tr>
    </w:tbl>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Определением качества воспитательной работы прогимназии также является результативное участие учащихся в конкурсах различного уровня.</w:t>
      </w:r>
    </w:p>
    <w:p w:rsidR="003F2C77" w:rsidRPr="003F2C77" w:rsidRDefault="003F2C77" w:rsidP="003F2C77">
      <w:pPr>
        <w:tabs>
          <w:tab w:val="left" w:pos="4155"/>
        </w:tabs>
        <w:spacing w:after="0" w:line="240" w:lineRule="auto"/>
        <w:jc w:val="both"/>
        <w:rPr>
          <w:rFonts w:ascii="Times New Roman" w:eastAsia="Times New Roman" w:hAnsi="Times New Roman" w:cs="Times New Roman"/>
          <w:sz w:val="24"/>
          <w:szCs w:val="24"/>
          <w:lang w:eastAsia="ru-RU"/>
        </w:rPr>
      </w:pPr>
    </w:p>
    <w:p w:rsidR="003F2C77" w:rsidRPr="003F2C77" w:rsidRDefault="003F2C77" w:rsidP="003F2C77">
      <w:pPr>
        <w:spacing w:after="0" w:line="240" w:lineRule="auto"/>
        <w:jc w:val="center"/>
        <w:rPr>
          <w:rFonts w:ascii="Times New Roman" w:eastAsia="Times New Roman" w:hAnsi="Times New Roman" w:cs="Times New Roman"/>
          <w:b/>
          <w:i/>
          <w:color w:val="FF0000"/>
          <w:sz w:val="24"/>
          <w:szCs w:val="24"/>
          <w:lang w:eastAsia="ru-RU"/>
        </w:rPr>
      </w:pPr>
      <w:r w:rsidRPr="003F2C77">
        <w:rPr>
          <w:rFonts w:ascii="Times New Roman" w:eastAsia="Times New Roman" w:hAnsi="Times New Roman" w:cs="Times New Roman"/>
          <w:sz w:val="24"/>
          <w:szCs w:val="24"/>
          <w:lang w:eastAsia="ru-RU"/>
        </w:rPr>
        <w:tab/>
      </w:r>
    </w:p>
    <w:p w:rsidR="003F2C77" w:rsidRPr="003F2C77" w:rsidRDefault="003F2C77" w:rsidP="003F2C77">
      <w:pPr>
        <w:spacing w:after="0" w:line="240" w:lineRule="auto"/>
        <w:jc w:val="center"/>
        <w:rPr>
          <w:rFonts w:ascii="Times New Roman" w:eastAsia="Times New Roman" w:hAnsi="Times New Roman" w:cs="Times New Roman"/>
          <w:b/>
          <w:i/>
          <w:sz w:val="24"/>
          <w:szCs w:val="24"/>
          <w:lang w:eastAsia="ru-RU"/>
        </w:rPr>
      </w:pPr>
      <w:r w:rsidRPr="003F2C77">
        <w:rPr>
          <w:rFonts w:ascii="Times New Roman" w:eastAsia="Times New Roman" w:hAnsi="Times New Roman" w:cs="Times New Roman"/>
          <w:b/>
          <w:i/>
          <w:sz w:val="24"/>
          <w:szCs w:val="24"/>
          <w:lang w:eastAsia="ru-RU"/>
        </w:rPr>
        <w:t>Итоги участия в школьных конкурсах</w:t>
      </w:r>
    </w:p>
    <w:p w:rsidR="003F2C77" w:rsidRPr="003F2C77" w:rsidRDefault="003F2C77" w:rsidP="003F2C77">
      <w:pPr>
        <w:spacing w:after="0" w:line="240" w:lineRule="auto"/>
        <w:jc w:val="center"/>
        <w:rPr>
          <w:rFonts w:ascii="Times New Roman" w:eastAsia="Times New Roman" w:hAnsi="Times New Roman" w:cs="Times New Roman"/>
          <w:b/>
          <w:i/>
          <w:sz w:val="24"/>
          <w:szCs w:val="24"/>
          <w:lang w:eastAsia="ru-RU"/>
        </w:rPr>
      </w:pPr>
      <w:r w:rsidRPr="003F2C77">
        <w:rPr>
          <w:rFonts w:ascii="Times New Roman" w:eastAsia="Times New Roman" w:hAnsi="Times New Roman" w:cs="Times New Roman"/>
          <w:b/>
          <w:i/>
          <w:sz w:val="24"/>
          <w:szCs w:val="24"/>
          <w:lang w:eastAsia="ru-RU"/>
        </w:rPr>
        <w:t xml:space="preserve"> </w:t>
      </w:r>
    </w:p>
    <w:tbl>
      <w:tblPr>
        <w:tblW w:w="108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04"/>
        <w:gridCol w:w="1701"/>
        <w:gridCol w:w="1701"/>
        <w:gridCol w:w="3827"/>
      </w:tblGrid>
      <w:tr w:rsidR="003F2C77" w:rsidRPr="003F2C77" w:rsidTr="003964EA">
        <w:tc>
          <w:tcPr>
            <w:tcW w:w="648"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w:t>
            </w:r>
          </w:p>
        </w:tc>
        <w:tc>
          <w:tcPr>
            <w:tcW w:w="3004"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ФИО</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Призовое место</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Класс </w:t>
            </w:r>
          </w:p>
        </w:tc>
        <w:tc>
          <w:tcPr>
            <w:tcW w:w="3827"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Название конкурса</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Балагуланов</w:t>
            </w:r>
            <w:proofErr w:type="spellEnd"/>
            <w:r w:rsidRPr="003F2C77">
              <w:rPr>
                <w:rFonts w:ascii="Times New Roman" w:eastAsia="Times New Roman" w:hAnsi="Times New Roman" w:cs="Times New Roman"/>
                <w:sz w:val="24"/>
                <w:szCs w:val="24"/>
                <w:lang w:eastAsia="ru-RU"/>
              </w:rPr>
              <w:t xml:space="preserve"> Магомедали</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4</w:t>
            </w:r>
            <w:r w:rsidRPr="003F2C77">
              <w:rPr>
                <w:rFonts w:ascii="Times New Roman" w:eastAsia="Times New Roman" w:hAnsi="Times New Roman" w:cs="Times New Roman"/>
                <w:sz w:val="24"/>
                <w:szCs w:val="24"/>
                <w:lang w:val="en-US" w:eastAsia="ru-RU"/>
              </w:rPr>
              <w:t xml:space="preserve"> </w:t>
            </w:r>
            <w:r w:rsidRPr="003F2C77">
              <w:rPr>
                <w:rFonts w:ascii="Times New Roman" w:eastAsia="Times New Roman" w:hAnsi="Times New Roman" w:cs="Times New Roman"/>
                <w:sz w:val="24"/>
                <w:szCs w:val="24"/>
                <w:lang w:eastAsia="ru-RU"/>
              </w:rPr>
              <w:t>«б»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«Веселая семейка»</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Хазбулатова</w:t>
            </w:r>
            <w:proofErr w:type="spellEnd"/>
            <w:r w:rsidRPr="003F2C77">
              <w:rPr>
                <w:rFonts w:ascii="Times New Roman" w:eastAsia="Times New Roman" w:hAnsi="Times New Roman" w:cs="Times New Roman"/>
                <w:sz w:val="24"/>
                <w:szCs w:val="24"/>
                <w:lang w:eastAsia="ru-RU"/>
              </w:rPr>
              <w:t xml:space="preserve"> </w:t>
            </w:r>
            <w:proofErr w:type="spellStart"/>
            <w:r w:rsidRPr="003F2C77">
              <w:rPr>
                <w:rFonts w:ascii="Times New Roman" w:eastAsia="Times New Roman" w:hAnsi="Times New Roman" w:cs="Times New Roman"/>
                <w:sz w:val="24"/>
                <w:szCs w:val="24"/>
                <w:lang w:eastAsia="ru-RU"/>
              </w:rPr>
              <w:t>Сурия</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4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Король письма</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Мурадова</w:t>
            </w:r>
            <w:proofErr w:type="spellEnd"/>
            <w:r w:rsidRPr="003F2C77">
              <w:rPr>
                <w:rFonts w:ascii="Times New Roman" w:eastAsia="Times New Roman" w:hAnsi="Times New Roman" w:cs="Times New Roman"/>
                <w:sz w:val="24"/>
                <w:szCs w:val="24"/>
                <w:lang w:eastAsia="ru-RU"/>
              </w:rPr>
              <w:t xml:space="preserve"> Милана</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4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Король письма</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4.</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Гашимова</w:t>
            </w:r>
            <w:proofErr w:type="spellEnd"/>
            <w:r w:rsidRPr="003F2C77">
              <w:rPr>
                <w:rFonts w:ascii="Times New Roman" w:eastAsia="Times New Roman" w:hAnsi="Times New Roman" w:cs="Times New Roman"/>
                <w:sz w:val="24"/>
                <w:szCs w:val="24"/>
                <w:lang w:eastAsia="ru-RU"/>
              </w:rPr>
              <w:t xml:space="preserve"> Малика</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val="en-US"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4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5.</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Якубова Амина</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4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6.</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Ханмагомедова</w:t>
            </w:r>
            <w:proofErr w:type="spellEnd"/>
            <w:r w:rsidRPr="003F2C77">
              <w:rPr>
                <w:rFonts w:ascii="Times New Roman" w:eastAsia="Times New Roman" w:hAnsi="Times New Roman" w:cs="Times New Roman"/>
                <w:sz w:val="24"/>
                <w:szCs w:val="24"/>
                <w:lang w:eastAsia="ru-RU"/>
              </w:rPr>
              <w:t xml:space="preserve"> Альбина</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3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эссе, посвященный Дню единства</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7.</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Гасанов </w:t>
            </w:r>
            <w:proofErr w:type="spellStart"/>
            <w:r w:rsidRPr="003F2C77">
              <w:rPr>
                <w:rFonts w:ascii="Times New Roman" w:eastAsia="Times New Roman" w:hAnsi="Times New Roman" w:cs="Times New Roman"/>
                <w:sz w:val="24"/>
                <w:szCs w:val="24"/>
                <w:lang w:eastAsia="ru-RU"/>
              </w:rPr>
              <w:t>Казанфар</w:t>
            </w:r>
            <w:proofErr w:type="spellEnd"/>
            <w:r w:rsidRPr="003F2C77">
              <w:rPr>
                <w:rFonts w:ascii="Times New Roman" w:eastAsia="Times New Roman" w:hAnsi="Times New Roman" w:cs="Times New Roman"/>
                <w:sz w:val="24"/>
                <w:szCs w:val="24"/>
                <w:lang w:eastAsia="ru-RU"/>
              </w:rPr>
              <w:t>-Али</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эссе, посвященный Дню единства</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8.</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Бабаева </w:t>
            </w:r>
            <w:proofErr w:type="spellStart"/>
            <w:r w:rsidRPr="003F2C77">
              <w:rPr>
                <w:rFonts w:ascii="Times New Roman" w:eastAsia="Times New Roman" w:hAnsi="Times New Roman" w:cs="Times New Roman"/>
                <w:sz w:val="24"/>
                <w:szCs w:val="24"/>
                <w:lang w:eastAsia="ru-RU"/>
              </w:rPr>
              <w:t>Сарья</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val="en-US"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эссе, посвященный Дню единства</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9.</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Тагиров </w:t>
            </w:r>
            <w:proofErr w:type="spellStart"/>
            <w:r w:rsidRPr="003F2C77">
              <w:rPr>
                <w:rFonts w:ascii="Times New Roman" w:eastAsia="Times New Roman" w:hAnsi="Times New Roman" w:cs="Times New Roman"/>
                <w:sz w:val="24"/>
                <w:szCs w:val="24"/>
                <w:lang w:eastAsia="ru-RU"/>
              </w:rPr>
              <w:t>Абдулазиз</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3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Король письма</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10.</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Ашурбекова</w:t>
            </w:r>
            <w:proofErr w:type="spellEnd"/>
            <w:r w:rsidRPr="003F2C77">
              <w:rPr>
                <w:rFonts w:ascii="Times New Roman" w:eastAsia="Times New Roman" w:hAnsi="Times New Roman" w:cs="Times New Roman"/>
                <w:sz w:val="24"/>
                <w:szCs w:val="24"/>
                <w:lang w:eastAsia="ru-RU"/>
              </w:rPr>
              <w:t xml:space="preserve"> </w:t>
            </w:r>
            <w:proofErr w:type="spellStart"/>
            <w:r w:rsidRPr="003F2C77">
              <w:rPr>
                <w:rFonts w:ascii="Times New Roman" w:eastAsia="Times New Roman" w:hAnsi="Times New Roman" w:cs="Times New Roman"/>
                <w:sz w:val="24"/>
                <w:szCs w:val="24"/>
                <w:lang w:eastAsia="ru-RU"/>
              </w:rPr>
              <w:t>Аиша</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Король письма</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11.</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Тагиров </w:t>
            </w:r>
            <w:proofErr w:type="spellStart"/>
            <w:r w:rsidRPr="003F2C77">
              <w:rPr>
                <w:rFonts w:ascii="Times New Roman" w:eastAsia="Times New Roman" w:hAnsi="Times New Roman" w:cs="Times New Roman"/>
                <w:sz w:val="24"/>
                <w:szCs w:val="24"/>
                <w:lang w:eastAsia="ru-RU"/>
              </w:rPr>
              <w:t>Абдулазиз</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«Во Славу Отечества»</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12.</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Ашурбекова</w:t>
            </w:r>
            <w:proofErr w:type="spellEnd"/>
            <w:r w:rsidRPr="003F2C77">
              <w:rPr>
                <w:rFonts w:ascii="Times New Roman" w:eastAsia="Times New Roman" w:hAnsi="Times New Roman" w:cs="Times New Roman"/>
                <w:sz w:val="24"/>
                <w:szCs w:val="24"/>
                <w:lang w:eastAsia="ru-RU"/>
              </w:rPr>
              <w:t xml:space="preserve"> </w:t>
            </w:r>
            <w:proofErr w:type="spellStart"/>
            <w:r w:rsidRPr="003F2C77">
              <w:rPr>
                <w:rFonts w:ascii="Times New Roman" w:eastAsia="Times New Roman" w:hAnsi="Times New Roman" w:cs="Times New Roman"/>
                <w:sz w:val="24"/>
                <w:szCs w:val="24"/>
                <w:lang w:eastAsia="ru-RU"/>
              </w:rPr>
              <w:t>Аиша</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«Во Славу Отечества»</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13.</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Команда 2 «а» </w:t>
            </w:r>
            <w:proofErr w:type="spellStart"/>
            <w:r w:rsidRPr="003F2C77">
              <w:rPr>
                <w:rFonts w:ascii="Times New Roman" w:eastAsia="Times New Roman" w:hAnsi="Times New Roman" w:cs="Times New Roman"/>
                <w:sz w:val="24"/>
                <w:szCs w:val="24"/>
                <w:lang w:eastAsia="ru-RU"/>
              </w:rPr>
              <w:t>кл</w:t>
            </w:r>
            <w:proofErr w:type="spellEnd"/>
            <w:r w:rsidRPr="003F2C77">
              <w:rPr>
                <w:rFonts w:ascii="Times New Roman" w:eastAsia="Times New Roman" w:hAnsi="Times New Roman" w:cs="Times New Roman"/>
                <w:sz w:val="24"/>
                <w:szCs w:val="24"/>
                <w:lang w:eastAsia="ru-RU"/>
              </w:rPr>
              <w:t>.</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val="en-US"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 «а»</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инсценированной военно-патриотической песни «Во Славу Отечества» (номинация «Исполнительское мастерство»)</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14.</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Команда 2 «б» </w:t>
            </w:r>
            <w:proofErr w:type="spellStart"/>
            <w:r w:rsidRPr="003F2C77">
              <w:rPr>
                <w:rFonts w:ascii="Times New Roman" w:eastAsia="Times New Roman" w:hAnsi="Times New Roman" w:cs="Times New Roman"/>
                <w:sz w:val="24"/>
                <w:szCs w:val="24"/>
                <w:lang w:eastAsia="ru-RU"/>
              </w:rPr>
              <w:t>кл</w:t>
            </w:r>
            <w:proofErr w:type="spellEnd"/>
            <w:r w:rsidRPr="003F2C77">
              <w:rPr>
                <w:rFonts w:ascii="Times New Roman" w:eastAsia="Times New Roman" w:hAnsi="Times New Roman" w:cs="Times New Roman"/>
                <w:sz w:val="24"/>
                <w:szCs w:val="24"/>
                <w:lang w:eastAsia="ru-RU"/>
              </w:rPr>
              <w:t>.</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Конкурс инсценированной военно-патриотической песни «Во Славу </w:t>
            </w:r>
            <w:r w:rsidRPr="003F2C77">
              <w:rPr>
                <w:rFonts w:ascii="Times New Roman" w:eastAsia="Times New Roman" w:hAnsi="Times New Roman" w:cs="Times New Roman"/>
                <w:sz w:val="24"/>
                <w:szCs w:val="24"/>
                <w:lang w:eastAsia="ru-RU"/>
              </w:rPr>
              <w:lastRenderedPageBreak/>
              <w:t xml:space="preserve">Отечества» </w:t>
            </w:r>
            <w:proofErr w:type="gramStart"/>
            <w:r w:rsidRPr="003F2C77">
              <w:rPr>
                <w:rFonts w:ascii="Times New Roman" w:eastAsia="Times New Roman" w:hAnsi="Times New Roman" w:cs="Times New Roman"/>
                <w:sz w:val="24"/>
                <w:szCs w:val="24"/>
                <w:lang w:eastAsia="ru-RU"/>
              </w:rPr>
              <w:t xml:space="preserve">( </w:t>
            </w:r>
            <w:proofErr w:type="gramEnd"/>
            <w:r w:rsidRPr="003F2C77">
              <w:rPr>
                <w:rFonts w:ascii="Times New Roman" w:eastAsia="Times New Roman" w:hAnsi="Times New Roman" w:cs="Times New Roman"/>
                <w:sz w:val="24"/>
                <w:szCs w:val="24"/>
                <w:lang w:eastAsia="ru-RU"/>
              </w:rPr>
              <w:t>номинация «Лирическое исполнение»)</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lastRenderedPageBreak/>
              <w:t>15.</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Команда 3 «а» </w:t>
            </w:r>
            <w:proofErr w:type="spellStart"/>
            <w:r w:rsidRPr="003F2C77">
              <w:rPr>
                <w:rFonts w:ascii="Times New Roman" w:eastAsia="Times New Roman" w:hAnsi="Times New Roman" w:cs="Times New Roman"/>
                <w:sz w:val="24"/>
                <w:szCs w:val="24"/>
                <w:lang w:eastAsia="ru-RU"/>
              </w:rPr>
              <w:t>кл</w:t>
            </w:r>
            <w:proofErr w:type="spellEnd"/>
            <w:r w:rsidRPr="003F2C77">
              <w:rPr>
                <w:rFonts w:ascii="Times New Roman" w:eastAsia="Times New Roman" w:hAnsi="Times New Roman" w:cs="Times New Roman"/>
                <w:sz w:val="24"/>
                <w:szCs w:val="24"/>
                <w:lang w:eastAsia="ru-RU"/>
              </w:rPr>
              <w:t>.</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 «а»</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инсценированной военно-патриотической песни «Во Славу Отечества» (номинация «Фронтовой вальс»)</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16.</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Команда 3 «б» </w:t>
            </w:r>
            <w:proofErr w:type="spellStart"/>
            <w:r w:rsidRPr="003F2C77">
              <w:rPr>
                <w:rFonts w:ascii="Times New Roman" w:eastAsia="Times New Roman" w:hAnsi="Times New Roman" w:cs="Times New Roman"/>
                <w:sz w:val="24"/>
                <w:szCs w:val="24"/>
                <w:lang w:eastAsia="ru-RU"/>
              </w:rPr>
              <w:t>кл</w:t>
            </w:r>
            <w:proofErr w:type="spellEnd"/>
            <w:r w:rsidRPr="003F2C77">
              <w:rPr>
                <w:rFonts w:ascii="Times New Roman" w:eastAsia="Times New Roman" w:hAnsi="Times New Roman" w:cs="Times New Roman"/>
                <w:sz w:val="24"/>
                <w:szCs w:val="24"/>
                <w:lang w:eastAsia="ru-RU"/>
              </w:rPr>
              <w:t>.</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инсценированной военно-патриотической песни «Во Славу Отечества» (номинация «Музыкально-литературная композиция»)</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17.</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Команда 4 «а» класса</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val="en-US"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 xml:space="preserve">4 </w:t>
            </w:r>
            <w:r w:rsidRPr="003F2C77">
              <w:rPr>
                <w:rFonts w:ascii="Times New Roman" w:eastAsia="Times New Roman" w:hAnsi="Times New Roman" w:cs="Times New Roman"/>
                <w:sz w:val="24"/>
                <w:szCs w:val="24"/>
                <w:lang w:eastAsia="ru-RU"/>
              </w:rPr>
              <w:t>«а»</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инсценированной военно-патриотической песни «Во Славу Отечества» (номинация «Актерское мастерство»)</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18.</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Команда 4 «б» класса</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4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инсценированной военно-патриотической песни «Во Славу Отечества» (номинация «Самое оригинальное выступление»)</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19.</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Айвазова </w:t>
            </w:r>
            <w:proofErr w:type="spellStart"/>
            <w:r w:rsidRPr="003F2C77">
              <w:rPr>
                <w:rFonts w:ascii="Times New Roman" w:eastAsia="Times New Roman" w:hAnsi="Times New Roman" w:cs="Times New Roman"/>
                <w:sz w:val="24"/>
                <w:szCs w:val="24"/>
                <w:lang w:eastAsia="ru-RU"/>
              </w:rPr>
              <w:t>Гюнель</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4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20.</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Гашимова</w:t>
            </w:r>
            <w:proofErr w:type="spellEnd"/>
            <w:r w:rsidRPr="003F2C77">
              <w:rPr>
                <w:rFonts w:ascii="Times New Roman" w:eastAsia="Times New Roman" w:hAnsi="Times New Roman" w:cs="Times New Roman"/>
                <w:sz w:val="24"/>
                <w:szCs w:val="24"/>
                <w:lang w:eastAsia="ru-RU"/>
              </w:rPr>
              <w:t xml:space="preserve"> Малика</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21.</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Марданова</w:t>
            </w:r>
            <w:proofErr w:type="spellEnd"/>
            <w:r w:rsidRPr="003F2C77">
              <w:rPr>
                <w:rFonts w:ascii="Times New Roman" w:eastAsia="Times New Roman" w:hAnsi="Times New Roman" w:cs="Times New Roman"/>
                <w:sz w:val="24"/>
                <w:szCs w:val="24"/>
                <w:lang w:eastAsia="ru-RU"/>
              </w:rPr>
              <w:t xml:space="preserve"> </w:t>
            </w:r>
            <w:proofErr w:type="spellStart"/>
            <w:r w:rsidRPr="003F2C77">
              <w:rPr>
                <w:rFonts w:ascii="Times New Roman" w:eastAsia="Times New Roman" w:hAnsi="Times New Roman" w:cs="Times New Roman"/>
                <w:sz w:val="24"/>
                <w:szCs w:val="24"/>
                <w:lang w:eastAsia="ru-RU"/>
              </w:rPr>
              <w:t>Маида</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22.</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Тагиров </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 (номинация «Интонационная выразительность»)</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23.</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Елистратова </w:t>
            </w:r>
            <w:proofErr w:type="spellStart"/>
            <w:r w:rsidRPr="003F2C77">
              <w:rPr>
                <w:rFonts w:ascii="Times New Roman" w:eastAsia="Times New Roman" w:hAnsi="Times New Roman" w:cs="Times New Roman"/>
                <w:sz w:val="24"/>
                <w:szCs w:val="24"/>
                <w:lang w:eastAsia="ru-RU"/>
              </w:rPr>
              <w:t>Елизаветта</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4 «а»</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 (номинация «Интонационная выразительность»)</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24.</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Абдуллаева</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val="en-US" w:eastAsia="ru-RU"/>
              </w:rPr>
            </w:pPr>
            <w:r w:rsidRPr="003F2C77">
              <w:rPr>
                <w:rFonts w:ascii="Times New Roman" w:eastAsia="Times New Roman" w:hAnsi="Times New Roman" w:cs="Times New Roman"/>
                <w:sz w:val="24"/>
                <w:szCs w:val="24"/>
                <w:lang w:val="en-US" w:eastAsia="ru-RU"/>
              </w:rPr>
              <w:t>III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4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 (номинация «Интонационная выразительность»)</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25.</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Гаджиалиева</w:t>
            </w:r>
            <w:proofErr w:type="spellEnd"/>
            <w:r w:rsidRPr="003F2C77">
              <w:rPr>
                <w:rFonts w:ascii="Times New Roman" w:eastAsia="Times New Roman" w:hAnsi="Times New Roman" w:cs="Times New Roman"/>
                <w:sz w:val="24"/>
                <w:szCs w:val="24"/>
                <w:lang w:eastAsia="ru-RU"/>
              </w:rPr>
              <w:t xml:space="preserve"> Лиана</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4 «а»</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 (номинация «Интонационная выразительность»)</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26.</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Якубова Амина</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 (номинация «Исполнительское мастерство»)</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27.</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Гусейнова</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val="en-US" w:eastAsia="ru-RU"/>
              </w:rPr>
            </w:pPr>
            <w:r w:rsidRPr="003F2C77">
              <w:rPr>
                <w:rFonts w:ascii="Times New Roman" w:eastAsia="Times New Roman" w:hAnsi="Times New Roman" w:cs="Times New Roman"/>
                <w:sz w:val="24"/>
                <w:szCs w:val="24"/>
                <w:lang w:val="en-US" w:eastAsia="ru-RU"/>
              </w:rPr>
              <w:t>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2</w:t>
            </w:r>
            <w:r w:rsidRPr="003F2C77">
              <w:rPr>
                <w:rFonts w:ascii="Times New Roman" w:eastAsia="Times New Roman" w:hAnsi="Times New Roman" w:cs="Times New Roman"/>
                <w:sz w:val="24"/>
                <w:szCs w:val="24"/>
                <w:lang w:eastAsia="ru-RU"/>
              </w:rPr>
              <w:t xml:space="preserve"> «а»</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 (номинация «Исполнительское мастерство»)</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28.</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Шихкеримова</w:t>
            </w:r>
            <w:proofErr w:type="spellEnd"/>
            <w:r w:rsidRPr="003F2C77">
              <w:rPr>
                <w:rFonts w:ascii="Times New Roman" w:eastAsia="Times New Roman" w:hAnsi="Times New Roman" w:cs="Times New Roman"/>
                <w:sz w:val="24"/>
                <w:szCs w:val="24"/>
                <w:lang w:eastAsia="ru-RU"/>
              </w:rPr>
              <w:t xml:space="preserve"> </w:t>
            </w:r>
            <w:proofErr w:type="spellStart"/>
            <w:r w:rsidRPr="003F2C77">
              <w:rPr>
                <w:rFonts w:ascii="Times New Roman" w:eastAsia="Times New Roman" w:hAnsi="Times New Roman" w:cs="Times New Roman"/>
                <w:sz w:val="24"/>
                <w:szCs w:val="24"/>
                <w:lang w:eastAsia="ru-RU"/>
              </w:rPr>
              <w:t>Айша</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 «а»</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w:t>
            </w:r>
            <w:r w:rsidRPr="003F2C77">
              <w:rPr>
                <w:rFonts w:ascii="Times New Roman" w:eastAsia="Times New Roman" w:hAnsi="Times New Roman" w:cs="Times New Roman"/>
                <w:sz w:val="24"/>
                <w:szCs w:val="24"/>
                <w:lang w:eastAsia="ru-RU"/>
              </w:rPr>
              <w:lastRenderedPageBreak/>
              <w:t>летию Великой Победы (номинация «Исполнительское мастерство»)</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lastRenderedPageBreak/>
              <w:t>29.</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Госудаева</w:t>
            </w:r>
            <w:proofErr w:type="spellEnd"/>
            <w:r w:rsidRPr="003F2C77">
              <w:rPr>
                <w:rFonts w:ascii="Times New Roman" w:eastAsia="Times New Roman" w:hAnsi="Times New Roman" w:cs="Times New Roman"/>
                <w:sz w:val="24"/>
                <w:szCs w:val="24"/>
                <w:lang w:eastAsia="ru-RU"/>
              </w:rPr>
              <w:t xml:space="preserve"> </w:t>
            </w:r>
            <w:proofErr w:type="spellStart"/>
            <w:r w:rsidRPr="003F2C77">
              <w:rPr>
                <w:rFonts w:ascii="Times New Roman" w:eastAsia="Times New Roman" w:hAnsi="Times New Roman" w:cs="Times New Roman"/>
                <w:sz w:val="24"/>
                <w:szCs w:val="24"/>
                <w:lang w:eastAsia="ru-RU"/>
              </w:rPr>
              <w:t>Карима</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 (номинация «Исполнительское мастерство»)</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30.</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Абасова</w:t>
            </w:r>
            <w:proofErr w:type="spellEnd"/>
            <w:r w:rsidRPr="003F2C77">
              <w:rPr>
                <w:rFonts w:ascii="Times New Roman" w:eastAsia="Times New Roman" w:hAnsi="Times New Roman" w:cs="Times New Roman"/>
                <w:sz w:val="24"/>
                <w:szCs w:val="24"/>
                <w:lang w:eastAsia="ru-RU"/>
              </w:rPr>
              <w:t xml:space="preserve"> Гульнара</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 «а»</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 (номинация «Сценическая культура»)</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31.</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Бабаева Алина</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 «а»</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 (номинация «Сценическая культура»)</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32.</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Ашурбекова</w:t>
            </w:r>
            <w:proofErr w:type="spellEnd"/>
            <w:r w:rsidRPr="003F2C77">
              <w:rPr>
                <w:rFonts w:ascii="Times New Roman" w:eastAsia="Times New Roman" w:hAnsi="Times New Roman" w:cs="Times New Roman"/>
                <w:sz w:val="24"/>
                <w:szCs w:val="24"/>
                <w:lang w:eastAsia="ru-RU"/>
              </w:rPr>
              <w:t xml:space="preserve"> </w:t>
            </w:r>
            <w:proofErr w:type="spellStart"/>
            <w:r w:rsidRPr="003F2C77">
              <w:rPr>
                <w:rFonts w:ascii="Times New Roman" w:eastAsia="Times New Roman" w:hAnsi="Times New Roman" w:cs="Times New Roman"/>
                <w:sz w:val="24"/>
                <w:szCs w:val="24"/>
                <w:lang w:eastAsia="ru-RU"/>
              </w:rPr>
              <w:t>Хадиджа</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val="en-US" w:eastAsia="ru-RU"/>
              </w:rPr>
            </w:pPr>
            <w:r w:rsidRPr="003F2C77">
              <w:rPr>
                <w:rFonts w:ascii="Times New Roman" w:eastAsia="Times New Roman" w:hAnsi="Times New Roman" w:cs="Times New Roman"/>
                <w:sz w:val="24"/>
                <w:szCs w:val="24"/>
                <w:lang w:val="en-US" w:eastAsia="ru-RU"/>
              </w:rPr>
              <w:t>III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 (номинация «Сценическая культура»)</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33.</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Наметуллаева</w:t>
            </w:r>
            <w:proofErr w:type="spellEnd"/>
            <w:r w:rsidRPr="003F2C77">
              <w:rPr>
                <w:rFonts w:ascii="Times New Roman" w:eastAsia="Times New Roman" w:hAnsi="Times New Roman" w:cs="Times New Roman"/>
                <w:sz w:val="24"/>
                <w:szCs w:val="24"/>
                <w:lang w:eastAsia="ru-RU"/>
              </w:rPr>
              <w:t xml:space="preserve"> Фатима</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val="en-US" w:eastAsia="ru-RU"/>
              </w:rPr>
            </w:pPr>
            <w:r w:rsidRPr="003F2C77">
              <w:rPr>
                <w:rFonts w:ascii="Times New Roman" w:eastAsia="Times New Roman" w:hAnsi="Times New Roman" w:cs="Times New Roman"/>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3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 (номинация «Актерское мастерство»)</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34.</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Джалилова </w:t>
            </w:r>
            <w:proofErr w:type="spellStart"/>
            <w:r w:rsidRPr="003F2C77">
              <w:rPr>
                <w:rFonts w:ascii="Times New Roman" w:eastAsia="Times New Roman" w:hAnsi="Times New Roman" w:cs="Times New Roman"/>
                <w:sz w:val="24"/>
                <w:szCs w:val="24"/>
                <w:lang w:eastAsia="ru-RU"/>
              </w:rPr>
              <w:t>Хадижа</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 «а»</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gramStart"/>
            <w:r w:rsidRPr="003F2C77">
              <w:rPr>
                <w:rFonts w:ascii="Times New Roman" w:eastAsia="Times New Roman" w:hAnsi="Times New Roman" w:cs="Times New Roman"/>
                <w:sz w:val="24"/>
                <w:szCs w:val="24"/>
                <w:lang w:eastAsia="ru-RU"/>
              </w:rPr>
              <w:t xml:space="preserve">Конкурс чтецов, посвященный 75-летию Великой Победы (номинация «Актерское </w:t>
            </w:r>
            <w:proofErr w:type="gramEnd"/>
          </w:p>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мастерство»)</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35.</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Алистанов</w:t>
            </w:r>
            <w:proofErr w:type="spellEnd"/>
            <w:r w:rsidRPr="003F2C77">
              <w:rPr>
                <w:rFonts w:ascii="Times New Roman" w:eastAsia="Times New Roman" w:hAnsi="Times New Roman" w:cs="Times New Roman"/>
                <w:sz w:val="24"/>
                <w:szCs w:val="24"/>
                <w:lang w:eastAsia="ru-RU"/>
              </w:rPr>
              <w:t xml:space="preserve"> </w:t>
            </w:r>
            <w:proofErr w:type="spellStart"/>
            <w:r w:rsidRPr="003F2C77">
              <w:rPr>
                <w:rFonts w:ascii="Times New Roman" w:eastAsia="Times New Roman" w:hAnsi="Times New Roman" w:cs="Times New Roman"/>
                <w:sz w:val="24"/>
                <w:szCs w:val="24"/>
                <w:lang w:eastAsia="ru-RU"/>
              </w:rPr>
              <w:t>Алистан</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val="en-US" w:eastAsia="ru-RU"/>
              </w:rPr>
              <w:t>III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 «а»</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 (номинация «Актерское мастерство»)</w:t>
            </w:r>
          </w:p>
        </w:tc>
      </w:tr>
      <w:tr w:rsidR="003F2C77" w:rsidRPr="003F2C77" w:rsidTr="003964EA">
        <w:tc>
          <w:tcPr>
            <w:tcW w:w="648"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36.</w:t>
            </w:r>
          </w:p>
        </w:tc>
        <w:tc>
          <w:tcPr>
            <w:tcW w:w="3004"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Бабаев </w:t>
            </w:r>
            <w:proofErr w:type="spellStart"/>
            <w:r w:rsidRPr="003F2C77">
              <w:rPr>
                <w:rFonts w:ascii="Times New Roman" w:eastAsia="Times New Roman" w:hAnsi="Times New Roman" w:cs="Times New Roman"/>
                <w:sz w:val="24"/>
                <w:szCs w:val="24"/>
                <w:lang w:eastAsia="ru-RU"/>
              </w:rPr>
              <w:t>Мирмовсум</w:t>
            </w:r>
            <w:proofErr w:type="spellEnd"/>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Приз зрительских симпатий</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 «б»</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Конкурс чтецов, посвященный 75-летию Великой Победы</w:t>
            </w:r>
          </w:p>
        </w:tc>
      </w:tr>
    </w:tbl>
    <w:p w:rsidR="003F2C77" w:rsidRPr="003F2C77" w:rsidRDefault="003F2C77" w:rsidP="003F2C77">
      <w:pPr>
        <w:spacing w:after="0" w:line="240" w:lineRule="auto"/>
        <w:jc w:val="center"/>
        <w:rPr>
          <w:rFonts w:ascii="Times New Roman" w:eastAsia="Times New Roman" w:hAnsi="Times New Roman" w:cs="Times New Roman"/>
          <w:b/>
          <w:i/>
          <w:sz w:val="24"/>
          <w:szCs w:val="24"/>
          <w:lang w:eastAsia="ru-RU"/>
        </w:rPr>
      </w:pPr>
    </w:p>
    <w:p w:rsidR="003F2C77" w:rsidRPr="003F2C77" w:rsidRDefault="003F2C77" w:rsidP="003F2C77">
      <w:pPr>
        <w:spacing w:after="0" w:line="240" w:lineRule="auto"/>
        <w:jc w:val="center"/>
        <w:rPr>
          <w:rFonts w:ascii="Times New Roman" w:eastAsia="Times New Roman" w:hAnsi="Times New Roman" w:cs="Times New Roman"/>
          <w:b/>
          <w:i/>
          <w:sz w:val="24"/>
          <w:szCs w:val="24"/>
          <w:lang w:eastAsia="ru-RU"/>
        </w:rPr>
      </w:pPr>
      <w:r w:rsidRPr="003F2C77">
        <w:rPr>
          <w:rFonts w:ascii="Times New Roman" w:eastAsia="Times New Roman" w:hAnsi="Times New Roman" w:cs="Times New Roman"/>
          <w:b/>
          <w:i/>
          <w:sz w:val="24"/>
          <w:szCs w:val="24"/>
          <w:lang w:eastAsia="ru-RU"/>
        </w:rPr>
        <w:t xml:space="preserve">Итоги участия в </w:t>
      </w:r>
      <w:proofErr w:type="gramStart"/>
      <w:r w:rsidRPr="003F2C77">
        <w:rPr>
          <w:rFonts w:ascii="Times New Roman" w:eastAsia="Times New Roman" w:hAnsi="Times New Roman" w:cs="Times New Roman"/>
          <w:b/>
          <w:i/>
          <w:sz w:val="24"/>
          <w:szCs w:val="24"/>
          <w:lang w:eastAsia="ru-RU"/>
        </w:rPr>
        <w:t>муниципальных</w:t>
      </w:r>
      <w:proofErr w:type="gramEnd"/>
      <w:r w:rsidRPr="003F2C77">
        <w:rPr>
          <w:rFonts w:ascii="Times New Roman" w:eastAsia="Times New Roman" w:hAnsi="Times New Roman" w:cs="Times New Roman"/>
          <w:b/>
          <w:i/>
          <w:sz w:val="24"/>
          <w:szCs w:val="24"/>
          <w:lang w:eastAsia="ru-RU"/>
        </w:rPr>
        <w:t xml:space="preserve">, республиканских </w:t>
      </w:r>
    </w:p>
    <w:p w:rsidR="003F2C77" w:rsidRPr="003F2C77" w:rsidRDefault="003F2C77" w:rsidP="003F2C77">
      <w:pPr>
        <w:spacing w:after="0" w:line="240" w:lineRule="auto"/>
        <w:jc w:val="center"/>
        <w:rPr>
          <w:rFonts w:ascii="Times New Roman" w:eastAsia="Times New Roman" w:hAnsi="Times New Roman" w:cs="Times New Roman"/>
          <w:b/>
          <w:i/>
          <w:sz w:val="24"/>
          <w:szCs w:val="24"/>
          <w:lang w:eastAsia="ru-RU"/>
        </w:rPr>
      </w:pPr>
      <w:r w:rsidRPr="003F2C77">
        <w:rPr>
          <w:rFonts w:ascii="Times New Roman" w:eastAsia="Times New Roman" w:hAnsi="Times New Roman" w:cs="Times New Roman"/>
          <w:b/>
          <w:i/>
          <w:sz w:val="24"/>
          <w:szCs w:val="24"/>
          <w:lang w:eastAsia="ru-RU"/>
        </w:rPr>
        <w:t xml:space="preserve">и международных </w:t>
      </w:r>
      <w:proofErr w:type="gramStart"/>
      <w:r w:rsidRPr="003F2C77">
        <w:rPr>
          <w:rFonts w:ascii="Times New Roman" w:eastAsia="Times New Roman" w:hAnsi="Times New Roman" w:cs="Times New Roman"/>
          <w:b/>
          <w:i/>
          <w:sz w:val="24"/>
          <w:szCs w:val="24"/>
          <w:lang w:eastAsia="ru-RU"/>
        </w:rPr>
        <w:t>конкурсах</w:t>
      </w:r>
      <w:proofErr w:type="gramEnd"/>
      <w:r w:rsidRPr="003F2C77">
        <w:rPr>
          <w:rFonts w:ascii="Times New Roman" w:eastAsia="Times New Roman" w:hAnsi="Times New Roman" w:cs="Times New Roman"/>
          <w:b/>
          <w:i/>
          <w:sz w:val="24"/>
          <w:szCs w:val="24"/>
          <w:lang w:eastAsia="ru-RU"/>
        </w:rPr>
        <w:t xml:space="preserve"> за   2020 год</w:t>
      </w:r>
    </w:p>
    <w:p w:rsidR="003F2C77" w:rsidRPr="003F2C77" w:rsidRDefault="003F2C77" w:rsidP="003F2C77">
      <w:pPr>
        <w:tabs>
          <w:tab w:val="left" w:pos="2880"/>
        </w:tabs>
        <w:spacing w:after="0" w:line="240" w:lineRule="auto"/>
        <w:rPr>
          <w:rFonts w:ascii="Times New Roman" w:eastAsia="Times New Roman" w:hAnsi="Times New Roman" w:cs="Times New Roman"/>
          <w:sz w:val="24"/>
          <w:szCs w:val="24"/>
          <w:lang w:eastAsia="ru-RU"/>
        </w:rPr>
      </w:pPr>
    </w:p>
    <w:p w:rsidR="003F2C77" w:rsidRPr="003F2C77" w:rsidRDefault="003F2C77" w:rsidP="003F2C77">
      <w:pPr>
        <w:spacing w:after="0" w:line="240" w:lineRule="auto"/>
        <w:rPr>
          <w:rFonts w:ascii="Times New Roman" w:eastAsia="Times New Roman" w:hAnsi="Times New Roman" w:cs="Times New Roman"/>
          <w:sz w:val="24"/>
          <w:szCs w:val="24"/>
          <w:lang w:eastAsia="ru-RU"/>
        </w:rPr>
      </w:pPr>
    </w:p>
    <w:p w:rsidR="003F2C77" w:rsidRPr="003F2C77" w:rsidRDefault="003F2C77" w:rsidP="003F2C77">
      <w:pPr>
        <w:tabs>
          <w:tab w:val="left" w:pos="1035"/>
        </w:tabs>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ab/>
      </w:r>
    </w:p>
    <w:tbl>
      <w:tblPr>
        <w:tblW w:w="108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3061"/>
        <w:gridCol w:w="1701"/>
        <w:gridCol w:w="1701"/>
        <w:gridCol w:w="3827"/>
      </w:tblGrid>
      <w:tr w:rsidR="003F2C77" w:rsidRPr="003F2C77" w:rsidTr="003F2C77">
        <w:tc>
          <w:tcPr>
            <w:tcW w:w="59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b/>
                <w:color w:val="000000"/>
                <w:sz w:val="24"/>
                <w:szCs w:val="24"/>
                <w:lang w:eastAsia="ru-RU"/>
              </w:rPr>
              <w:t>№</w:t>
            </w:r>
          </w:p>
        </w:tc>
        <w:tc>
          <w:tcPr>
            <w:tcW w:w="306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b/>
                <w:color w:val="000000"/>
                <w:sz w:val="24"/>
                <w:szCs w:val="24"/>
                <w:lang w:eastAsia="ru-RU"/>
              </w:rPr>
              <w:t>Ф.И. участника</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b/>
                <w:color w:val="000000"/>
                <w:sz w:val="24"/>
                <w:szCs w:val="24"/>
                <w:lang w:eastAsia="ru-RU"/>
              </w:rPr>
              <w:t>Призовое место</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b/>
                <w:sz w:val="24"/>
                <w:szCs w:val="24"/>
                <w:lang w:eastAsia="ru-RU"/>
              </w:rPr>
            </w:pPr>
            <w:r w:rsidRPr="003F2C77">
              <w:rPr>
                <w:rFonts w:ascii="Times New Roman" w:eastAsia="Times New Roman" w:hAnsi="Times New Roman" w:cs="Times New Roman"/>
                <w:b/>
                <w:sz w:val="24"/>
                <w:szCs w:val="24"/>
                <w:lang w:eastAsia="ru-RU"/>
              </w:rPr>
              <w:t xml:space="preserve">Уровень </w:t>
            </w:r>
          </w:p>
        </w:tc>
        <w:tc>
          <w:tcPr>
            <w:tcW w:w="3827"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b/>
                <w:color w:val="000000"/>
                <w:sz w:val="24"/>
                <w:szCs w:val="24"/>
                <w:lang w:eastAsia="ru-RU"/>
              </w:rPr>
              <w:t>Название мероприятия</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w:t>
            </w:r>
          </w:p>
        </w:tc>
        <w:tc>
          <w:tcPr>
            <w:tcW w:w="3061" w:type="dxa"/>
            <w:shd w:val="clear" w:color="auto" w:fill="auto"/>
          </w:tcPr>
          <w:p w:rsidR="003F2C77" w:rsidRPr="003F2C77" w:rsidRDefault="003F2C77" w:rsidP="003F2C77">
            <w:pPr>
              <w:tabs>
                <w:tab w:val="left" w:pos="2715"/>
              </w:tabs>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Бабаев Ибрагим</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val="en-US" w:eastAsia="ru-RU"/>
              </w:rPr>
            </w:pPr>
            <w:r w:rsidRPr="003F2C77">
              <w:rPr>
                <w:rFonts w:ascii="Times New Roman" w:eastAsia="Times New Roman" w:hAnsi="Times New Roman" w:cs="Times New Roman"/>
                <w:color w:val="000000"/>
                <w:sz w:val="24"/>
                <w:szCs w:val="24"/>
                <w:lang w:val="en-US" w:eastAsia="ru-RU"/>
              </w:rPr>
              <w:t>III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Всероссийский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Конкурс «Рисуй с нами»</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roofErr w:type="spellStart"/>
            <w:r w:rsidRPr="003F2C77">
              <w:rPr>
                <w:rFonts w:ascii="Times New Roman" w:eastAsia="Times New Roman" w:hAnsi="Times New Roman" w:cs="Times New Roman"/>
                <w:sz w:val="24"/>
                <w:szCs w:val="24"/>
                <w:lang w:eastAsia="ru-RU"/>
              </w:rPr>
              <w:t>Балагуланов</w:t>
            </w:r>
            <w:proofErr w:type="spellEnd"/>
            <w:r w:rsidRPr="003F2C77">
              <w:rPr>
                <w:rFonts w:ascii="Times New Roman" w:eastAsia="Times New Roman" w:hAnsi="Times New Roman" w:cs="Times New Roman"/>
                <w:sz w:val="24"/>
                <w:szCs w:val="24"/>
                <w:lang w:eastAsia="ru-RU"/>
              </w:rPr>
              <w:t xml:space="preserve"> </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Всероссийский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Конкурс «Рисуй с нами»</w:t>
            </w:r>
          </w:p>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Наметуллаева</w:t>
            </w:r>
            <w:proofErr w:type="spellEnd"/>
            <w:r w:rsidRPr="003F2C77">
              <w:rPr>
                <w:rFonts w:ascii="Times New Roman" w:eastAsia="Times New Roman" w:hAnsi="Times New Roman" w:cs="Times New Roman"/>
                <w:sz w:val="24"/>
                <w:szCs w:val="24"/>
                <w:lang w:eastAsia="ru-RU"/>
              </w:rPr>
              <w:t xml:space="preserve"> Фатима</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Всероссийский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Конкурс «Гордость России»</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4.</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Наметуллаева</w:t>
            </w:r>
            <w:proofErr w:type="spellEnd"/>
            <w:r w:rsidRPr="003F2C77">
              <w:rPr>
                <w:rFonts w:ascii="Times New Roman" w:eastAsia="Times New Roman" w:hAnsi="Times New Roman" w:cs="Times New Roman"/>
                <w:sz w:val="24"/>
                <w:szCs w:val="24"/>
                <w:lang w:eastAsia="ru-RU"/>
              </w:rPr>
              <w:t xml:space="preserve"> Фатима</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Муниципальный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«Письмо прадедушке»</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lastRenderedPageBreak/>
              <w:t>5.</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Бабаев Ибрагим</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Всероссийский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«Надежды России», «Бессмертный полк»</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6.</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Наметуллаева</w:t>
            </w:r>
            <w:proofErr w:type="spellEnd"/>
            <w:r w:rsidRPr="003F2C77">
              <w:rPr>
                <w:rFonts w:ascii="Times New Roman" w:eastAsia="Times New Roman" w:hAnsi="Times New Roman" w:cs="Times New Roman"/>
                <w:sz w:val="24"/>
                <w:szCs w:val="24"/>
                <w:lang w:eastAsia="ru-RU"/>
              </w:rPr>
              <w:t xml:space="preserve"> Фатима</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val="en-US" w:eastAsia="ru-RU"/>
              </w:rPr>
            </w:pPr>
            <w:r w:rsidRPr="003F2C77">
              <w:rPr>
                <w:rFonts w:ascii="Times New Roman" w:eastAsia="Times New Roman" w:hAnsi="Times New Roman" w:cs="Times New Roman"/>
                <w:color w:val="000000"/>
                <w:sz w:val="24"/>
                <w:szCs w:val="24"/>
                <w:lang w:val="en-US" w:eastAsia="ru-RU"/>
              </w:rPr>
              <w:t>II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Всероссийский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«Надежды России», «Я помню! Я горжусь!»</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7.</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Бабаев Ибрагим</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Всероссийский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«Мой папа и я за безопасные дороги»</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8.</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Гасанов </w:t>
            </w:r>
            <w:proofErr w:type="spellStart"/>
            <w:r w:rsidRPr="003F2C77">
              <w:rPr>
                <w:rFonts w:ascii="Times New Roman" w:eastAsia="Times New Roman" w:hAnsi="Times New Roman" w:cs="Times New Roman"/>
                <w:sz w:val="24"/>
                <w:szCs w:val="24"/>
                <w:lang w:eastAsia="ru-RU"/>
              </w:rPr>
              <w:t>Забут</w:t>
            </w:r>
            <w:proofErr w:type="spellEnd"/>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Всероссийский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«9-мая – День Великой Победы»</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9.</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Якубова Амина</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Всероссийский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«Знание – сила!», «Осень в городе»</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10.</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Наметуллаева</w:t>
            </w:r>
            <w:proofErr w:type="spellEnd"/>
            <w:r w:rsidRPr="003F2C77">
              <w:rPr>
                <w:rFonts w:ascii="Times New Roman" w:eastAsia="Times New Roman" w:hAnsi="Times New Roman" w:cs="Times New Roman"/>
                <w:sz w:val="24"/>
                <w:szCs w:val="24"/>
                <w:lang w:eastAsia="ru-RU"/>
              </w:rPr>
              <w:t xml:space="preserve"> Фатима</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Всероссийский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«Мое любимое слово»</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11.</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Загиров</w:t>
            </w:r>
            <w:proofErr w:type="spellEnd"/>
            <w:r w:rsidRPr="003F2C77">
              <w:rPr>
                <w:rFonts w:ascii="Times New Roman" w:eastAsia="Times New Roman" w:hAnsi="Times New Roman" w:cs="Times New Roman"/>
                <w:sz w:val="24"/>
                <w:szCs w:val="24"/>
                <w:lang w:eastAsia="ru-RU"/>
              </w:rPr>
              <w:t xml:space="preserve"> Ибрагим</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III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Муниципальный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Шахматный турнир</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12.</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Назиров</w:t>
            </w:r>
            <w:proofErr w:type="spellEnd"/>
            <w:r w:rsidRPr="003F2C77">
              <w:rPr>
                <w:rFonts w:ascii="Times New Roman" w:eastAsia="Times New Roman" w:hAnsi="Times New Roman" w:cs="Times New Roman"/>
                <w:sz w:val="24"/>
                <w:szCs w:val="24"/>
                <w:lang w:eastAsia="ru-RU"/>
              </w:rPr>
              <w:t xml:space="preserve"> </w:t>
            </w:r>
            <w:proofErr w:type="spellStart"/>
            <w:r w:rsidRPr="003F2C77">
              <w:rPr>
                <w:rFonts w:ascii="Times New Roman" w:eastAsia="Times New Roman" w:hAnsi="Times New Roman" w:cs="Times New Roman"/>
                <w:sz w:val="24"/>
                <w:szCs w:val="24"/>
                <w:lang w:eastAsia="ru-RU"/>
              </w:rPr>
              <w:t>Исабек</w:t>
            </w:r>
            <w:proofErr w:type="spellEnd"/>
          </w:p>
        </w:tc>
        <w:tc>
          <w:tcPr>
            <w:tcW w:w="1701" w:type="dxa"/>
            <w:shd w:val="clear" w:color="auto" w:fill="auto"/>
          </w:tcPr>
          <w:p w:rsidR="003F2C77" w:rsidRPr="003F2C77" w:rsidRDefault="001D2773"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П</w:t>
            </w:r>
            <w:r w:rsidR="003F2C77" w:rsidRPr="003F2C77">
              <w:rPr>
                <w:rFonts w:ascii="Times New Roman" w:eastAsia="Times New Roman" w:hAnsi="Times New Roman" w:cs="Times New Roman"/>
                <w:color w:val="000000"/>
                <w:sz w:val="24"/>
                <w:szCs w:val="24"/>
                <w:lang w:eastAsia="ru-RU"/>
              </w:rPr>
              <w:t>ризер</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Муниципальный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Конкурс сочинений «С чего начинается Родина?»</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13.</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proofErr w:type="spellStart"/>
            <w:r w:rsidRPr="003F2C77">
              <w:rPr>
                <w:rFonts w:ascii="Times New Roman" w:eastAsia="Times New Roman" w:hAnsi="Times New Roman" w:cs="Times New Roman"/>
                <w:sz w:val="24"/>
                <w:szCs w:val="24"/>
                <w:lang w:eastAsia="ru-RU"/>
              </w:rPr>
              <w:t>Наметуллаева</w:t>
            </w:r>
            <w:proofErr w:type="spellEnd"/>
            <w:r w:rsidRPr="003F2C77">
              <w:rPr>
                <w:rFonts w:ascii="Times New Roman" w:eastAsia="Times New Roman" w:hAnsi="Times New Roman" w:cs="Times New Roman"/>
                <w:sz w:val="24"/>
                <w:szCs w:val="24"/>
                <w:lang w:eastAsia="ru-RU"/>
              </w:rPr>
              <w:t xml:space="preserve"> Фатима</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Муниципальный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Конкурс юных вокалистов «Соловушка»</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14.</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Команда «Десантники»</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Муниципальный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 xml:space="preserve">«Смотр-парад </w:t>
            </w:r>
            <w:proofErr w:type="spellStart"/>
            <w:r w:rsidRPr="003F2C77">
              <w:rPr>
                <w:rFonts w:ascii="Times New Roman" w:eastAsia="Times New Roman" w:hAnsi="Times New Roman" w:cs="Times New Roman"/>
                <w:color w:val="000000"/>
                <w:sz w:val="24"/>
                <w:szCs w:val="24"/>
                <w:lang w:eastAsia="ru-RU"/>
              </w:rPr>
              <w:t>орлятских</w:t>
            </w:r>
            <w:proofErr w:type="spellEnd"/>
            <w:r w:rsidRPr="003F2C77">
              <w:rPr>
                <w:rFonts w:ascii="Times New Roman" w:eastAsia="Times New Roman" w:hAnsi="Times New Roman" w:cs="Times New Roman"/>
                <w:color w:val="000000"/>
                <w:sz w:val="24"/>
                <w:szCs w:val="24"/>
                <w:lang w:eastAsia="ru-RU"/>
              </w:rPr>
              <w:t xml:space="preserve"> войск»</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15.</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Гаджиева Джамиля</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Международный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«Кубок Санкт-Петербурга»</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16.</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roofErr w:type="spellStart"/>
            <w:r w:rsidRPr="003F2C77">
              <w:rPr>
                <w:rFonts w:ascii="Times New Roman" w:eastAsia="Times New Roman" w:hAnsi="Times New Roman" w:cs="Times New Roman"/>
                <w:color w:val="000000"/>
                <w:sz w:val="24"/>
                <w:szCs w:val="24"/>
                <w:lang w:eastAsia="ru-RU"/>
              </w:rPr>
              <w:t>Алихуджаева</w:t>
            </w:r>
            <w:proofErr w:type="spellEnd"/>
            <w:r w:rsidRPr="003F2C77">
              <w:rPr>
                <w:rFonts w:ascii="Times New Roman" w:eastAsia="Times New Roman" w:hAnsi="Times New Roman" w:cs="Times New Roman"/>
                <w:color w:val="000000"/>
                <w:sz w:val="24"/>
                <w:szCs w:val="24"/>
                <w:lang w:eastAsia="ru-RU"/>
              </w:rPr>
              <w:t xml:space="preserve"> Лиана и </w:t>
            </w:r>
            <w:proofErr w:type="spellStart"/>
            <w:r w:rsidRPr="003F2C77">
              <w:rPr>
                <w:rFonts w:ascii="Times New Roman" w:eastAsia="Times New Roman" w:hAnsi="Times New Roman" w:cs="Times New Roman"/>
                <w:color w:val="000000"/>
                <w:sz w:val="24"/>
                <w:szCs w:val="24"/>
                <w:lang w:eastAsia="ru-RU"/>
              </w:rPr>
              <w:t>Энгибаров</w:t>
            </w:r>
            <w:proofErr w:type="spellEnd"/>
            <w:r w:rsidRPr="003F2C77">
              <w:rPr>
                <w:rFonts w:ascii="Times New Roman" w:eastAsia="Times New Roman" w:hAnsi="Times New Roman" w:cs="Times New Roman"/>
                <w:color w:val="000000"/>
                <w:sz w:val="24"/>
                <w:szCs w:val="24"/>
                <w:lang w:eastAsia="ru-RU"/>
              </w:rPr>
              <w:t xml:space="preserve"> Эдуард</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Муниципальный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«Подрост»</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17.</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roofErr w:type="spellStart"/>
            <w:r w:rsidRPr="003F2C77">
              <w:rPr>
                <w:rFonts w:ascii="Times New Roman" w:eastAsia="Times New Roman" w:hAnsi="Times New Roman" w:cs="Times New Roman"/>
                <w:color w:val="000000"/>
                <w:sz w:val="24"/>
                <w:szCs w:val="24"/>
                <w:lang w:eastAsia="ru-RU"/>
              </w:rPr>
              <w:t>Кайтмазов</w:t>
            </w:r>
            <w:proofErr w:type="spellEnd"/>
            <w:r w:rsidRPr="003F2C77">
              <w:rPr>
                <w:rFonts w:ascii="Times New Roman" w:eastAsia="Times New Roman" w:hAnsi="Times New Roman" w:cs="Times New Roman"/>
                <w:color w:val="000000"/>
                <w:sz w:val="24"/>
                <w:szCs w:val="24"/>
                <w:lang w:eastAsia="ru-RU"/>
              </w:rPr>
              <w:t xml:space="preserve"> Амир-Саид</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Всероссийский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«Гордость России»</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18.</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roofErr w:type="spellStart"/>
            <w:r w:rsidRPr="003F2C77">
              <w:rPr>
                <w:rFonts w:ascii="Times New Roman" w:eastAsia="Times New Roman" w:hAnsi="Times New Roman" w:cs="Times New Roman"/>
                <w:color w:val="000000"/>
                <w:sz w:val="24"/>
                <w:szCs w:val="24"/>
                <w:lang w:eastAsia="ru-RU"/>
              </w:rPr>
              <w:t>Казиева</w:t>
            </w:r>
            <w:proofErr w:type="spellEnd"/>
            <w:r w:rsidRPr="003F2C77">
              <w:rPr>
                <w:rFonts w:ascii="Times New Roman" w:eastAsia="Times New Roman" w:hAnsi="Times New Roman" w:cs="Times New Roman"/>
                <w:color w:val="000000"/>
                <w:sz w:val="24"/>
                <w:szCs w:val="24"/>
                <w:lang w:eastAsia="ru-RU"/>
              </w:rPr>
              <w:t xml:space="preserve"> Камилла</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val="en-US"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Всероссийский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«Время знаний»</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19.</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roofErr w:type="spellStart"/>
            <w:r w:rsidRPr="003F2C77">
              <w:rPr>
                <w:rFonts w:ascii="Times New Roman" w:eastAsia="Times New Roman" w:hAnsi="Times New Roman" w:cs="Times New Roman"/>
                <w:color w:val="000000"/>
                <w:sz w:val="24"/>
                <w:szCs w:val="24"/>
                <w:lang w:eastAsia="ru-RU"/>
              </w:rPr>
              <w:t>Агабекова</w:t>
            </w:r>
            <w:proofErr w:type="spellEnd"/>
            <w:r w:rsidRPr="003F2C77">
              <w:rPr>
                <w:rFonts w:ascii="Times New Roman" w:eastAsia="Times New Roman" w:hAnsi="Times New Roman" w:cs="Times New Roman"/>
                <w:color w:val="000000"/>
                <w:sz w:val="24"/>
                <w:szCs w:val="24"/>
                <w:lang w:eastAsia="ru-RU"/>
              </w:rPr>
              <w:t xml:space="preserve"> </w:t>
            </w:r>
            <w:proofErr w:type="spellStart"/>
            <w:r w:rsidRPr="003F2C77">
              <w:rPr>
                <w:rFonts w:ascii="Times New Roman" w:eastAsia="Times New Roman" w:hAnsi="Times New Roman" w:cs="Times New Roman"/>
                <w:color w:val="000000"/>
                <w:sz w:val="24"/>
                <w:szCs w:val="24"/>
                <w:lang w:eastAsia="ru-RU"/>
              </w:rPr>
              <w:t>Айша</w:t>
            </w:r>
            <w:proofErr w:type="spellEnd"/>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Всероссийский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«Время знаний»</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20.</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 xml:space="preserve">Рагимов </w:t>
            </w:r>
            <w:proofErr w:type="spellStart"/>
            <w:r w:rsidRPr="003F2C77">
              <w:rPr>
                <w:rFonts w:ascii="Times New Roman" w:eastAsia="Times New Roman" w:hAnsi="Times New Roman" w:cs="Times New Roman"/>
                <w:color w:val="000000"/>
                <w:sz w:val="24"/>
                <w:szCs w:val="24"/>
                <w:lang w:eastAsia="ru-RU"/>
              </w:rPr>
              <w:t>Рагимхан</w:t>
            </w:r>
            <w:proofErr w:type="spellEnd"/>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Всероссийский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«Время знаний»</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21.</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roofErr w:type="spellStart"/>
            <w:r w:rsidRPr="003F2C77">
              <w:rPr>
                <w:rFonts w:ascii="Times New Roman" w:eastAsia="Times New Roman" w:hAnsi="Times New Roman" w:cs="Times New Roman"/>
                <w:color w:val="000000"/>
                <w:sz w:val="24"/>
                <w:szCs w:val="24"/>
                <w:lang w:eastAsia="ru-RU"/>
              </w:rPr>
              <w:t>Энгибаров</w:t>
            </w:r>
            <w:proofErr w:type="spellEnd"/>
            <w:r w:rsidRPr="003F2C77">
              <w:rPr>
                <w:rFonts w:ascii="Times New Roman" w:eastAsia="Times New Roman" w:hAnsi="Times New Roman" w:cs="Times New Roman"/>
                <w:color w:val="000000"/>
                <w:sz w:val="24"/>
                <w:szCs w:val="24"/>
                <w:lang w:eastAsia="ru-RU"/>
              </w:rPr>
              <w:t xml:space="preserve"> Эдуард</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Всероссийский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«Время знаний»</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22.</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roofErr w:type="spellStart"/>
            <w:r w:rsidRPr="003F2C77">
              <w:rPr>
                <w:rFonts w:ascii="Times New Roman" w:eastAsia="Times New Roman" w:hAnsi="Times New Roman" w:cs="Times New Roman"/>
                <w:color w:val="000000"/>
                <w:sz w:val="24"/>
                <w:szCs w:val="24"/>
                <w:lang w:eastAsia="ru-RU"/>
              </w:rPr>
              <w:t>Алихуджаева</w:t>
            </w:r>
            <w:proofErr w:type="spellEnd"/>
            <w:r w:rsidRPr="003F2C77">
              <w:rPr>
                <w:rFonts w:ascii="Times New Roman" w:eastAsia="Times New Roman" w:hAnsi="Times New Roman" w:cs="Times New Roman"/>
                <w:color w:val="000000"/>
                <w:sz w:val="24"/>
                <w:szCs w:val="24"/>
                <w:lang w:eastAsia="ru-RU"/>
              </w:rPr>
              <w:t xml:space="preserve"> Лиана</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Всероссийский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«Время знаний»</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23.</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roofErr w:type="spellStart"/>
            <w:r w:rsidRPr="003F2C77">
              <w:rPr>
                <w:rFonts w:ascii="Times New Roman" w:eastAsia="Times New Roman" w:hAnsi="Times New Roman" w:cs="Times New Roman"/>
                <w:color w:val="000000"/>
                <w:sz w:val="24"/>
                <w:szCs w:val="24"/>
                <w:lang w:eastAsia="ru-RU"/>
              </w:rPr>
              <w:t>Гаджиахмедова</w:t>
            </w:r>
            <w:proofErr w:type="spellEnd"/>
            <w:r w:rsidRPr="003F2C77">
              <w:rPr>
                <w:rFonts w:ascii="Times New Roman" w:eastAsia="Times New Roman" w:hAnsi="Times New Roman" w:cs="Times New Roman"/>
                <w:color w:val="000000"/>
                <w:sz w:val="24"/>
                <w:szCs w:val="24"/>
                <w:lang w:eastAsia="ru-RU"/>
              </w:rPr>
              <w:t xml:space="preserve"> </w:t>
            </w:r>
            <w:proofErr w:type="spellStart"/>
            <w:r w:rsidRPr="003F2C77">
              <w:rPr>
                <w:rFonts w:ascii="Times New Roman" w:eastAsia="Times New Roman" w:hAnsi="Times New Roman" w:cs="Times New Roman"/>
                <w:color w:val="000000"/>
                <w:sz w:val="24"/>
                <w:szCs w:val="24"/>
                <w:lang w:eastAsia="ru-RU"/>
              </w:rPr>
              <w:t>Айша</w:t>
            </w:r>
            <w:proofErr w:type="spellEnd"/>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Всероссийский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«Надежды России»</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24.</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roofErr w:type="spellStart"/>
            <w:r w:rsidRPr="003F2C77">
              <w:rPr>
                <w:rFonts w:ascii="Times New Roman" w:eastAsia="Times New Roman" w:hAnsi="Times New Roman" w:cs="Times New Roman"/>
                <w:color w:val="000000"/>
                <w:sz w:val="24"/>
                <w:szCs w:val="24"/>
                <w:lang w:eastAsia="ru-RU"/>
              </w:rPr>
              <w:t>Казиева</w:t>
            </w:r>
            <w:proofErr w:type="spellEnd"/>
            <w:r w:rsidRPr="003F2C77">
              <w:rPr>
                <w:rFonts w:ascii="Times New Roman" w:eastAsia="Times New Roman" w:hAnsi="Times New Roman" w:cs="Times New Roman"/>
                <w:color w:val="000000"/>
                <w:sz w:val="24"/>
                <w:szCs w:val="24"/>
                <w:lang w:eastAsia="ru-RU"/>
              </w:rPr>
              <w:t xml:space="preserve"> Лилия</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Всероссийский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«Надежды России»</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25.</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Гаджиева Джамиля</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Муниципальный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«Дербент читает Пушкина-2020»</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26.</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roofErr w:type="spellStart"/>
            <w:r w:rsidRPr="003F2C77">
              <w:rPr>
                <w:rFonts w:ascii="Times New Roman" w:eastAsia="Times New Roman" w:hAnsi="Times New Roman" w:cs="Times New Roman"/>
                <w:color w:val="000000"/>
                <w:sz w:val="24"/>
                <w:szCs w:val="24"/>
                <w:lang w:eastAsia="ru-RU"/>
              </w:rPr>
              <w:t>Касумова</w:t>
            </w:r>
            <w:proofErr w:type="spellEnd"/>
            <w:r w:rsidRPr="003F2C77">
              <w:rPr>
                <w:rFonts w:ascii="Times New Roman" w:eastAsia="Times New Roman" w:hAnsi="Times New Roman" w:cs="Times New Roman"/>
                <w:color w:val="000000"/>
                <w:sz w:val="24"/>
                <w:szCs w:val="24"/>
                <w:lang w:eastAsia="ru-RU"/>
              </w:rPr>
              <w:t xml:space="preserve"> </w:t>
            </w:r>
            <w:proofErr w:type="spellStart"/>
            <w:r w:rsidRPr="003F2C77">
              <w:rPr>
                <w:rFonts w:ascii="Times New Roman" w:eastAsia="Times New Roman" w:hAnsi="Times New Roman" w:cs="Times New Roman"/>
                <w:color w:val="000000"/>
                <w:sz w:val="24"/>
                <w:szCs w:val="24"/>
                <w:lang w:eastAsia="ru-RU"/>
              </w:rPr>
              <w:t>Кистаман</w:t>
            </w:r>
            <w:proofErr w:type="spellEnd"/>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Международный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«Фантазия без границ»</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27.</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roofErr w:type="spellStart"/>
            <w:r w:rsidRPr="003F2C77">
              <w:rPr>
                <w:rFonts w:ascii="Times New Roman" w:eastAsia="Times New Roman" w:hAnsi="Times New Roman" w:cs="Times New Roman"/>
                <w:color w:val="000000"/>
                <w:sz w:val="24"/>
                <w:szCs w:val="24"/>
                <w:lang w:eastAsia="ru-RU"/>
              </w:rPr>
              <w:t>Исмаилова</w:t>
            </w:r>
            <w:proofErr w:type="spellEnd"/>
            <w:r w:rsidRPr="003F2C77">
              <w:rPr>
                <w:rFonts w:ascii="Times New Roman" w:eastAsia="Times New Roman" w:hAnsi="Times New Roman" w:cs="Times New Roman"/>
                <w:color w:val="000000"/>
                <w:sz w:val="24"/>
                <w:szCs w:val="24"/>
                <w:lang w:eastAsia="ru-RU"/>
              </w:rPr>
              <w:t xml:space="preserve"> Элина</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Международный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«Фантазия без границ»</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29.</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roofErr w:type="spellStart"/>
            <w:r w:rsidRPr="003F2C77">
              <w:rPr>
                <w:rFonts w:ascii="Times New Roman" w:eastAsia="Times New Roman" w:hAnsi="Times New Roman" w:cs="Times New Roman"/>
                <w:color w:val="000000"/>
                <w:sz w:val="24"/>
                <w:szCs w:val="24"/>
                <w:lang w:eastAsia="ru-RU"/>
              </w:rPr>
              <w:t>Мустафаев</w:t>
            </w:r>
            <w:proofErr w:type="spellEnd"/>
            <w:r w:rsidRPr="003F2C77">
              <w:rPr>
                <w:rFonts w:ascii="Times New Roman" w:eastAsia="Times New Roman" w:hAnsi="Times New Roman" w:cs="Times New Roman"/>
                <w:color w:val="000000"/>
                <w:sz w:val="24"/>
                <w:szCs w:val="24"/>
                <w:lang w:eastAsia="ru-RU"/>
              </w:rPr>
              <w:t xml:space="preserve"> Султан</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val="en-US"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Международный </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«Фантазия без границ»</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30.</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Бабаев Физули</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val="en-US"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Международн</w:t>
            </w:r>
            <w:r w:rsidRPr="003F2C77">
              <w:rPr>
                <w:rFonts w:ascii="Times New Roman" w:eastAsia="Times New Roman" w:hAnsi="Times New Roman" w:cs="Times New Roman"/>
                <w:sz w:val="24"/>
                <w:szCs w:val="24"/>
                <w:lang w:eastAsia="ru-RU"/>
              </w:rPr>
              <w:lastRenderedPageBreak/>
              <w:t>ый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lastRenderedPageBreak/>
              <w:t>«Фантазия без границ»</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lastRenderedPageBreak/>
              <w:t>31.</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roofErr w:type="spellStart"/>
            <w:r w:rsidRPr="003F2C77">
              <w:rPr>
                <w:rFonts w:ascii="Times New Roman" w:eastAsia="Times New Roman" w:hAnsi="Times New Roman" w:cs="Times New Roman"/>
                <w:color w:val="000000"/>
                <w:sz w:val="24"/>
                <w:szCs w:val="24"/>
                <w:lang w:eastAsia="ru-RU"/>
              </w:rPr>
              <w:t>Абакаров</w:t>
            </w:r>
            <w:proofErr w:type="spellEnd"/>
            <w:r w:rsidRPr="003F2C77">
              <w:rPr>
                <w:rFonts w:ascii="Times New Roman" w:eastAsia="Times New Roman" w:hAnsi="Times New Roman" w:cs="Times New Roman"/>
                <w:color w:val="000000"/>
                <w:sz w:val="24"/>
                <w:szCs w:val="24"/>
                <w:lang w:eastAsia="ru-RU"/>
              </w:rPr>
              <w:t xml:space="preserve"> </w:t>
            </w:r>
            <w:proofErr w:type="spellStart"/>
            <w:r w:rsidRPr="003F2C77">
              <w:rPr>
                <w:rFonts w:ascii="Times New Roman" w:eastAsia="Times New Roman" w:hAnsi="Times New Roman" w:cs="Times New Roman"/>
                <w:color w:val="000000"/>
                <w:sz w:val="24"/>
                <w:szCs w:val="24"/>
                <w:lang w:eastAsia="ru-RU"/>
              </w:rPr>
              <w:t>Набиюлла</w:t>
            </w:r>
            <w:proofErr w:type="spellEnd"/>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Муниципальный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Открытый фестиваль по спортивным единоборствам</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32.</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proofErr w:type="spellStart"/>
            <w:r w:rsidRPr="003F2C77">
              <w:rPr>
                <w:rFonts w:ascii="Times New Roman" w:eastAsia="Times New Roman" w:hAnsi="Times New Roman" w:cs="Times New Roman"/>
                <w:color w:val="000000"/>
                <w:sz w:val="24"/>
                <w:szCs w:val="24"/>
                <w:lang w:eastAsia="ru-RU"/>
              </w:rPr>
              <w:t>Энгибаров</w:t>
            </w:r>
            <w:proofErr w:type="spellEnd"/>
            <w:r w:rsidRPr="003F2C77">
              <w:rPr>
                <w:rFonts w:ascii="Times New Roman" w:eastAsia="Times New Roman" w:hAnsi="Times New Roman" w:cs="Times New Roman"/>
                <w:color w:val="000000"/>
                <w:sz w:val="24"/>
                <w:szCs w:val="24"/>
                <w:lang w:eastAsia="ru-RU"/>
              </w:rPr>
              <w:t xml:space="preserve"> Эдуард</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Муниципальный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Шахматный турнир</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33.</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Шихсаидов</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III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Муниципальный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Шахматный турнир</w:t>
            </w:r>
          </w:p>
        </w:tc>
      </w:tr>
      <w:tr w:rsidR="003F2C77" w:rsidRPr="003F2C77" w:rsidTr="003F2C77">
        <w:tc>
          <w:tcPr>
            <w:tcW w:w="591" w:type="dxa"/>
            <w:shd w:val="clear" w:color="auto" w:fill="auto"/>
          </w:tcPr>
          <w:p w:rsidR="003F2C77" w:rsidRPr="003F2C77" w:rsidRDefault="003F2C77" w:rsidP="003F2C77">
            <w:pPr>
              <w:spacing w:after="0" w:line="240" w:lineRule="auto"/>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34.</w:t>
            </w:r>
          </w:p>
        </w:tc>
        <w:tc>
          <w:tcPr>
            <w:tcW w:w="3061"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 xml:space="preserve">Сеидов </w:t>
            </w:r>
            <w:proofErr w:type="spellStart"/>
            <w:r w:rsidRPr="003F2C77">
              <w:rPr>
                <w:rFonts w:ascii="Times New Roman" w:eastAsia="Times New Roman" w:hAnsi="Times New Roman" w:cs="Times New Roman"/>
                <w:color w:val="000000"/>
                <w:sz w:val="24"/>
                <w:szCs w:val="24"/>
                <w:lang w:eastAsia="ru-RU"/>
              </w:rPr>
              <w:t>Мирали</w:t>
            </w:r>
            <w:proofErr w:type="spellEnd"/>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val="en-US" w:eastAsia="ru-RU"/>
              </w:rPr>
              <w:t>I</w:t>
            </w:r>
          </w:p>
        </w:tc>
        <w:tc>
          <w:tcPr>
            <w:tcW w:w="1701" w:type="dxa"/>
            <w:shd w:val="clear" w:color="auto" w:fill="auto"/>
          </w:tcPr>
          <w:p w:rsidR="003F2C77" w:rsidRPr="003F2C77" w:rsidRDefault="003F2C77" w:rsidP="003F2C77">
            <w:pPr>
              <w:spacing w:after="0" w:line="240" w:lineRule="auto"/>
              <w:jc w:val="center"/>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Международный</w:t>
            </w:r>
          </w:p>
        </w:tc>
        <w:tc>
          <w:tcPr>
            <w:tcW w:w="3827" w:type="dxa"/>
            <w:shd w:val="clear" w:color="auto" w:fill="auto"/>
          </w:tcPr>
          <w:p w:rsidR="003F2C77" w:rsidRPr="003F2C77" w:rsidRDefault="003F2C77" w:rsidP="003F2C77">
            <w:pPr>
              <w:spacing w:after="0" w:line="240" w:lineRule="auto"/>
              <w:rPr>
                <w:rFonts w:ascii="Times New Roman" w:eastAsia="Times New Roman" w:hAnsi="Times New Roman" w:cs="Times New Roman"/>
                <w:color w:val="000000"/>
                <w:sz w:val="24"/>
                <w:szCs w:val="24"/>
                <w:lang w:eastAsia="ru-RU"/>
              </w:rPr>
            </w:pPr>
            <w:r w:rsidRPr="003F2C77">
              <w:rPr>
                <w:rFonts w:ascii="Times New Roman" w:eastAsia="Times New Roman" w:hAnsi="Times New Roman" w:cs="Times New Roman"/>
                <w:color w:val="000000"/>
                <w:sz w:val="24"/>
                <w:szCs w:val="24"/>
                <w:lang w:eastAsia="ru-RU"/>
              </w:rPr>
              <w:t>«Кубок России»</w:t>
            </w:r>
          </w:p>
        </w:tc>
      </w:tr>
    </w:tbl>
    <w:p w:rsidR="003F2C77" w:rsidRPr="003F2C77" w:rsidRDefault="003F2C77" w:rsidP="003F2C77">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Анализ воспитательной деятельности прогимназии показывает, что проведенная в 2020  году  работа способствовала  формированию социально - компетентной личности, способной к саморазвитию и самореализации, на сознательный выбор жизненной позиции, на самостоятельную выработку идей на современном уровне, умеющей ориентироваться в социокультурных условиях.</w:t>
      </w:r>
    </w:p>
    <w:p w:rsidR="003F2C77" w:rsidRPr="003F2C77" w:rsidRDefault="003F2C77" w:rsidP="003F2C77">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Все аспекты воспитательной работы позволили учащимся ярко и неординарно проявлять свои творческие способности, повысить результативность участия   в конкурсах, проектах, соревнованиях.</w:t>
      </w:r>
    </w:p>
    <w:p w:rsidR="003F2C77" w:rsidRPr="003F2C77" w:rsidRDefault="003F2C77" w:rsidP="003F2C77">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Формировались общечеловеческие ценности, ценности нравственного и физического здоровья, активно велась работа по обучению здоровому образу жизни посредством привлечения к активным формам досуга. </w:t>
      </w:r>
    </w:p>
    <w:p w:rsidR="003F2C77" w:rsidRPr="003F2C77" w:rsidRDefault="003F2C77" w:rsidP="003F2C77">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Осуществлялось межведомственное взаимодействие с различными структурами.</w:t>
      </w:r>
    </w:p>
    <w:p w:rsidR="003F2C77" w:rsidRPr="003F2C77" w:rsidRDefault="003F2C77" w:rsidP="003F2C77">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Эффективно велась  работа по сохранению и развитию традиций школы, семьи на основе нравственных ценностей, гражданственности и патриотизма. </w:t>
      </w:r>
    </w:p>
    <w:p w:rsidR="003F2C77" w:rsidRDefault="003F2C77" w:rsidP="003F2C77">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3F2C77">
        <w:rPr>
          <w:rFonts w:ascii="Times New Roman" w:eastAsia="Times New Roman" w:hAnsi="Times New Roman" w:cs="Times New Roman"/>
          <w:sz w:val="24"/>
          <w:szCs w:val="24"/>
          <w:lang w:eastAsia="ru-RU"/>
        </w:rPr>
        <w:t xml:space="preserve">      Созданы необходимые условия для личностного развития, ученического самоуправления в классном и школьном сообществе, для творческого труда детей, адаптации учащихся к жизни в обществе, организации содержательного досуга.</w:t>
      </w:r>
    </w:p>
    <w:p w:rsidR="007256B3" w:rsidRPr="00482A49" w:rsidRDefault="00F9683B">
      <w:pPr>
        <w:rPr>
          <w:rFonts w:hAnsi="Times New Roman" w:cs="Times New Roman"/>
          <w:color w:val="000000"/>
          <w:sz w:val="24"/>
          <w:szCs w:val="24"/>
        </w:rPr>
      </w:pPr>
      <w:r>
        <w:rPr>
          <w:rFonts w:hAnsi="Times New Roman" w:cs="Times New Roman"/>
          <w:color w:val="000000"/>
          <w:sz w:val="24"/>
          <w:szCs w:val="24"/>
        </w:rPr>
        <w:t xml:space="preserve">   </w:t>
      </w:r>
      <w:proofErr w:type="gramStart"/>
      <w:r>
        <w:rPr>
          <w:rFonts w:hAnsi="Times New Roman" w:cs="Times New Roman"/>
          <w:color w:val="000000"/>
          <w:sz w:val="24"/>
          <w:szCs w:val="24"/>
        </w:rPr>
        <w:t xml:space="preserve">В связи с эпидемиологической </w:t>
      </w:r>
      <w:proofErr w:type="spellStart"/>
      <w:r>
        <w:rPr>
          <w:rFonts w:hAnsi="Times New Roman" w:cs="Times New Roman"/>
          <w:color w:val="000000"/>
          <w:sz w:val="24"/>
          <w:szCs w:val="24"/>
        </w:rPr>
        <w:t>обстановкй</w:t>
      </w:r>
      <w:proofErr w:type="spellEnd"/>
      <w:r>
        <w:rPr>
          <w:rFonts w:hAnsi="Times New Roman" w:cs="Times New Roman"/>
          <w:color w:val="000000"/>
          <w:sz w:val="24"/>
          <w:szCs w:val="24"/>
        </w:rPr>
        <w:t>, в</w:t>
      </w:r>
      <w:r w:rsidR="00482A49" w:rsidRPr="00482A49">
        <w:rPr>
          <w:rFonts w:hAnsi="Times New Roman" w:cs="Times New Roman"/>
          <w:color w:val="000000"/>
          <w:sz w:val="24"/>
          <w:szCs w:val="24"/>
        </w:rPr>
        <w:t xml:space="preserve"> соответствии с СП </w:t>
      </w:r>
      <w:r>
        <w:rPr>
          <w:rFonts w:hAnsi="Times New Roman" w:cs="Times New Roman"/>
          <w:color w:val="000000"/>
          <w:sz w:val="24"/>
          <w:szCs w:val="24"/>
        </w:rPr>
        <w:t xml:space="preserve">3.1/2.43598-20 </w:t>
      </w:r>
      <w:r w:rsidR="00482A49" w:rsidRPr="00482A49">
        <w:rPr>
          <w:rFonts w:hAnsi="Times New Roman" w:cs="Times New Roman"/>
          <w:color w:val="000000"/>
          <w:sz w:val="24"/>
          <w:szCs w:val="24"/>
        </w:rPr>
        <w:t xml:space="preserve">в 2020/21 учебном году </w:t>
      </w:r>
      <w:r>
        <w:rPr>
          <w:rFonts w:hAnsi="Times New Roman" w:cs="Times New Roman"/>
          <w:color w:val="000000"/>
          <w:sz w:val="24"/>
          <w:szCs w:val="24"/>
        </w:rPr>
        <w:t>МБОУ «Прогимназия «Президент»</w:t>
      </w:r>
      <w:r w:rsidR="00482A49" w:rsidRPr="00482A49">
        <w:rPr>
          <w:rFonts w:hAnsi="Times New Roman" w:cs="Times New Roman"/>
          <w:color w:val="000000"/>
          <w:sz w:val="24"/>
          <w:szCs w:val="24"/>
        </w:rPr>
        <w:t>:</w:t>
      </w:r>
      <w:proofErr w:type="gramEnd"/>
    </w:p>
    <w:p w:rsidR="007256B3" w:rsidRPr="00482A49" w:rsidRDefault="00482A49" w:rsidP="00F9683B">
      <w:pPr>
        <w:pStyle w:val="a3"/>
      </w:pPr>
      <w:r w:rsidRPr="00482A49">
        <w:t xml:space="preserve">1. Уведомила управление </w:t>
      </w:r>
      <w:proofErr w:type="spellStart"/>
      <w:r w:rsidRPr="00482A49">
        <w:t>Роспотребнадзора</w:t>
      </w:r>
      <w:proofErr w:type="spellEnd"/>
      <w:r w:rsidRPr="00482A49">
        <w:t xml:space="preserve"> по городу</w:t>
      </w:r>
      <w:r w:rsidR="00F9683B">
        <w:t xml:space="preserve"> Дербенту</w:t>
      </w:r>
      <w:r w:rsidRPr="00482A49">
        <w:t xml:space="preserve"> о дате начала образовательного процесса;</w:t>
      </w:r>
    </w:p>
    <w:p w:rsidR="007256B3" w:rsidRPr="00482A49" w:rsidRDefault="00482A49" w:rsidP="00F9683B">
      <w:pPr>
        <w:pStyle w:val="a3"/>
      </w:pPr>
      <w:r w:rsidRPr="00482A49">
        <w:t>2. Разработала графики входа учеников через четыре входа в учреждение;</w:t>
      </w:r>
    </w:p>
    <w:p w:rsidR="007256B3" w:rsidRPr="00482A49" w:rsidRDefault="00482A49" w:rsidP="00F9683B">
      <w:pPr>
        <w:pStyle w:val="a3"/>
      </w:pPr>
      <w:r w:rsidRPr="00482A49">
        <w:t>3. Подготовила новое расписание со смещенным началом урока и каскадное расписание звонков, чтобы минимизировать контакты учеников;</w:t>
      </w:r>
    </w:p>
    <w:p w:rsidR="007256B3" w:rsidRPr="00482A49" w:rsidRDefault="00482A49" w:rsidP="00F9683B">
      <w:pPr>
        <w:pStyle w:val="a3"/>
      </w:pPr>
      <w:r w:rsidRPr="00482A49">
        <w:t>4. Закрепила классы за кабинетами;</w:t>
      </w:r>
    </w:p>
    <w:p w:rsidR="007256B3" w:rsidRPr="00482A49" w:rsidRDefault="00482A49" w:rsidP="00F9683B">
      <w:pPr>
        <w:pStyle w:val="a3"/>
      </w:pPr>
      <w:r w:rsidRPr="00482A49">
        <w:t>5. Составила и утвердила графики уборки, проветривания кабинетов и рекреаций;</w:t>
      </w:r>
    </w:p>
    <w:p w:rsidR="007256B3" w:rsidRPr="00482A49" w:rsidRDefault="00482A49" w:rsidP="00F9683B">
      <w:pPr>
        <w:pStyle w:val="a3"/>
      </w:pPr>
      <w:r w:rsidRPr="00482A49">
        <w:t xml:space="preserve">6. Подготовила расписание работы столовой и приема пищи с учетом </w:t>
      </w:r>
      <w:proofErr w:type="spellStart"/>
      <w:r w:rsidRPr="00482A49">
        <w:t>дистанцированной</w:t>
      </w:r>
      <w:proofErr w:type="spellEnd"/>
      <w:r w:rsidRPr="00482A49">
        <w:t xml:space="preserve"> рассадки классов, учеников к накрыванию в столовой не допускали;</w:t>
      </w:r>
    </w:p>
    <w:p w:rsidR="007256B3" w:rsidRPr="00482A49" w:rsidRDefault="00482A49" w:rsidP="00F9683B">
      <w:pPr>
        <w:pStyle w:val="a3"/>
      </w:pPr>
      <w:r w:rsidRPr="00482A49">
        <w:t xml:space="preserve">7. Разместила на сайте школы необходимую информацию об </w:t>
      </w:r>
      <w:proofErr w:type="spellStart"/>
      <w:r w:rsidRPr="00482A49">
        <w:t>антикоронавирусных</w:t>
      </w:r>
      <w:proofErr w:type="spellEnd"/>
      <w:r w:rsidRPr="00482A49">
        <w:t xml:space="preserve"> мерах;</w:t>
      </w:r>
    </w:p>
    <w:p w:rsidR="007256B3" w:rsidRDefault="00482A49" w:rsidP="00F9683B">
      <w:pPr>
        <w:pStyle w:val="a3"/>
      </w:pPr>
      <w:r w:rsidRPr="00482A49">
        <w:t xml:space="preserve">8. Закупила бесконтактные термометры, </w:t>
      </w:r>
      <w:proofErr w:type="spellStart"/>
      <w:r w:rsidRPr="00482A49">
        <w:t>тепловизоры</w:t>
      </w:r>
      <w:proofErr w:type="spellEnd"/>
      <w:r w:rsidRPr="00482A49">
        <w:t xml:space="preserve"> – два стационарных на главные входы, один ручной, </w:t>
      </w:r>
      <w:proofErr w:type="spellStart"/>
      <w:r w:rsidRPr="00482A49">
        <w:t>рециркуляторы</w:t>
      </w:r>
      <w:proofErr w:type="spellEnd"/>
      <w:r w:rsidRPr="00482A49">
        <w:t xml:space="preserve"> передвижные и настенные для каждого кабинета, средства и устройства для антисептической обработки рук, маски многоразового использования, маски медицинские, перчатки. </w:t>
      </w:r>
    </w:p>
    <w:p w:rsidR="00E722C9" w:rsidRDefault="00E722C9" w:rsidP="00E722C9">
      <w:pPr>
        <w:ind w:right="4"/>
        <w:jc w:val="center"/>
        <w:rPr>
          <w:rFonts w:hAnsi="Times New Roman" w:cs="Times New Roman"/>
          <w:b/>
          <w:bCs/>
          <w:color w:val="000000"/>
          <w:sz w:val="24"/>
          <w:szCs w:val="24"/>
        </w:rPr>
      </w:pPr>
    </w:p>
    <w:p w:rsidR="00E722C9" w:rsidRPr="00E722C9" w:rsidRDefault="00482A49" w:rsidP="00E722C9">
      <w:pPr>
        <w:ind w:right="4"/>
        <w:jc w:val="center"/>
        <w:rPr>
          <w:rFonts w:ascii="Times New Roman" w:eastAsia="Times New Roman" w:hAnsi="Times New Roman" w:cs="Times New Roman"/>
          <w:b/>
          <w:color w:val="000000"/>
          <w:sz w:val="24"/>
          <w:szCs w:val="24"/>
          <w:lang w:eastAsia="ru-RU"/>
        </w:rPr>
      </w:pPr>
      <w:r w:rsidRPr="00482A49">
        <w:rPr>
          <w:rFonts w:hAnsi="Times New Roman" w:cs="Times New Roman"/>
          <w:b/>
          <w:bCs/>
          <w:color w:val="000000"/>
          <w:sz w:val="24"/>
          <w:szCs w:val="24"/>
        </w:rPr>
        <w:t>Оценка материально-технической базы</w:t>
      </w:r>
      <w:r w:rsidR="00E722C9" w:rsidRPr="00E722C9">
        <w:rPr>
          <w:rFonts w:ascii="Times New Roman" w:eastAsia="Times New Roman" w:hAnsi="Times New Roman" w:cs="Times New Roman"/>
          <w:b/>
          <w:color w:val="000000"/>
          <w:sz w:val="24"/>
          <w:szCs w:val="24"/>
          <w:lang w:eastAsia="ru-RU"/>
        </w:rPr>
        <w:t xml:space="preserve">  МБОУ «Прогимназия «Президент»</w:t>
      </w:r>
    </w:p>
    <w:p w:rsidR="00E722C9" w:rsidRPr="00E722C9" w:rsidRDefault="00E722C9" w:rsidP="00E722C9">
      <w:pPr>
        <w:spacing w:after="13" w:line="268" w:lineRule="auto"/>
        <w:ind w:left="-15" w:right="4" w:firstLine="425"/>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   Материально-техническая база Прогимназии соответствует целям и задачам образовательного учреждения. Полностью реализован план по развитию материально-технической базы на 2020</w:t>
      </w:r>
      <w:r>
        <w:rPr>
          <w:rFonts w:ascii="Times New Roman" w:eastAsia="Times New Roman" w:hAnsi="Times New Roman" w:cs="Times New Roman"/>
          <w:color w:val="000000"/>
          <w:sz w:val="24"/>
          <w:szCs w:val="24"/>
          <w:lang w:eastAsia="ru-RU"/>
        </w:rPr>
        <w:t xml:space="preserve"> год с учётом развития МБОУ «Прогимназия «Президент»</w:t>
      </w:r>
    </w:p>
    <w:p w:rsidR="00E722C9" w:rsidRPr="00E722C9" w:rsidRDefault="00E722C9" w:rsidP="00E722C9">
      <w:pPr>
        <w:spacing w:after="13" w:line="268" w:lineRule="auto"/>
        <w:ind w:left="-15" w:right="4" w:firstLine="425"/>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lastRenderedPageBreak/>
        <w:t>Разрабатывается или обновляется по мере необходимости хозяйственная документация.</w:t>
      </w:r>
    </w:p>
    <w:p w:rsidR="00E722C9" w:rsidRPr="00E722C9" w:rsidRDefault="00E722C9" w:rsidP="00E722C9">
      <w:pPr>
        <w:spacing w:after="13" w:line="268" w:lineRule="auto"/>
        <w:ind w:left="-15" w:right="4" w:firstLine="425"/>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Учебные кабинеты, бытовые, хозяйственные и другие оборудованы мебелью, техническими средствами обучения, наглядными пособиями, инвентарём</w:t>
      </w:r>
      <w:proofErr w:type="gramStart"/>
      <w:r w:rsidRPr="00E722C9">
        <w:rPr>
          <w:rFonts w:ascii="Times New Roman" w:eastAsia="Times New Roman" w:hAnsi="Times New Roman" w:cs="Times New Roman"/>
          <w:color w:val="000000"/>
          <w:sz w:val="24"/>
          <w:szCs w:val="24"/>
          <w:lang w:eastAsia="ru-RU"/>
        </w:rPr>
        <w:t xml:space="preserve"> ,</w:t>
      </w:r>
      <w:proofErr w:type="gramEnd"/>
      <w:r w:rsidRPr="00E722C9">
        <w:rPr>
          <w:rFonts w:ascii="Times New Roman" w:eastAsia="Times New Roman" w:hAnsi="Times New Roman" w:cs="Times New Roman"/>
          <w:color w:val="000000"/>
          <w:sz w:val="24"/>
          <w:szCs w:val="24"/>
          <w:lang w:eastAsia="ru-RU"/>
        </w:rPr>
        <w:t xml:space="preserve"> необходимыми материалами и средствами, отвечающими требованиям правил и норм безопасности жизнедеятельности, стандартам безопасности труда. Принимаются меры по сохранности, своевременному восстановлению и приобретению вышеперечисленных средств. </w:t>
      </w:r>
    </w:p>
    <w:p w:rsidR="00E722C9" w:rsidRPr="00E722C9" w:rsidRDefault="00E722C9" w:rsidP="00E722C9">
      <w:pPr>
        <w:spacing w:after="13" w:line="268" w:lineRule="auto"/>
        <w:ind w:left="-15" w:right="4" w:firstLine="425"/>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В летний период 2020 г. произведён косметический ремонт во всех учебных кабинетах, демонтированы полы, установлено видеонаблюдение.</w:t>
      </w:r>
    </w:p>
    <w:p w:rsidR="00E722C9" w:rsidRPr="00E722C9" w:rsidRDefault="00E722C9" w:rsidP="00E722C9">
      <w:pPr>
        <w:spacing w:after="160" w:line="259" w:lineRule="auto"/>
        <w:rPr>
          <w:rFonts w:ascii="Times New Roman" w:eastAsia="Times New Roman" w:hAnsi="Times New Roman" w:cs="Times New Roman"/>
          <w:b/>
          <w:color w:val="000000"/>
          <w:sz w:val="24"/>
          <w:szCs w:val="24"/>
          <w:lang w:eastAsia="ru-RU"/>
        </w:rPr>
      </w:pPr>
    </w:p>
    <w:p w:rsidR="00E722C9" w:rsidRPr="00E722C9" w:rsidRDefault="00E722C9" w:rsidP="00E722C9">
      <w:pPr>
        <w:widowControl w:val="0"/>
        <w:spacing w:after="0" w:line="240" w:lineRule="auto"/>
        <w:ind w:left="1320"/>
        <w:jc w:val="center"/>
        <w:rPr>
          <w:rFonts w:ascii="Times New Roman" w:eastAsia="Times New Roman" w:hAnsi="Times New Roman" w:cs="Times New Roman"/>
          <w:b/>
          <w:snapToGrid w:val="0"/>
          <w:color w:val="000000"/>
          <w:sz w:val="24"/>
          <w:szCs w:val="20"/>
          <w:lang w:eastAsia="ru-RU"/>
        </w:rPr>
      </w:pPr>
    </w:p>
    <w:p w:rsidR="00E722C9" w:rsidRPr="00E722C9" w:rsidRDefault="00E722C9" w:rsidP="00E722C9">
      <w:pPr>
        <w:spacing w:after="13" w:line="268" w:lineRule="auto"/>
        <w:ind w:right="4578"/>
        <w:jc w:val="center"/>
        <w:rPr>
          <w:rFonts w:ascii="Times New Roman" w:eastAsia="Times New Roman" w:hAnsi="Times New Roman" w:cs="Times New Roman"/>
          <w:snapToGrid w:val="0"/>
          <w:color w:val="000000"/>
          <w:sz w:val="28"/>
          <w:lang w:eastAsia="ru-RU"/>
        </w:rPr>
      </w:pPr>
      <w:r>
        <w:rPr>
          <w:rFonts w:ascii="Times New Roman" w:eastAsia="Times New Roman" w:hAnsi="Times New Roman" w:cs="Times New Roman"/>
          <w:b/>
          <w:snapToGrid w:val="0"/>
          <w:color w:val="000000"/>
          <w:sz w:val="24"/>
          <w:szCs w:val="20"/>
          <w:lang w:eastAsia="ru-RU"/>
        </w:rPr>
        <w:t xml:space="preserve">Информатизация </w:t>
      </w:r>
      <w:proofErr w:type="spellStart"/>
      <w:r>
        <w:rPr>
          <w:rFonts w:ascii="Times New Roman" w:eastAsia="Times New Roman" w:hAnsi="Times New Roman" w:cs="Times New Roman"/>
          <w:b/>
          <w:snapToGrid w:val="0"/>
          <w:color w:val="000000"/>
          <w:sz w:val="24"/>
          <w:szCs w:val="20"/>
          <w:lang w:eastAsia="ru-RU"/>
        </w:rPr>
        <w:t>образовательногоучреждения</w:t>
      </w:r>
      <w:proofErr w:type="spellEnd"/>
      <w:r>
        <w:rPr>
          <w:rFonts w:ascii="Times New Roman" w:eastAsia="Times New Roman" w:hAnsi="Times New Roman" w:cs="Times New Roman"/>
          <w:b/>
          <w:snapToGrid w:val="0"/>
          <w:color w:val="000000"/>
          <w:sz w:val="24"/>
          <w:szCs w:val="20"/>
          <w:lang w:eastAsia="ru-RU"/>
        </w:rPr>
        <w:t xml:space="preserve"> </w:t>
      </w:r>
      <w:r w:rsidRPr="00E722C9">
        <w:rPr>
          <w:rFonts w:ascii="Times New Roman" w:eastAsia="Times New Roman" w:hAnsi="Times New Roman" w:cs="Times New Roman"/>
          <w:b/>
          <w:snapToGrid w:val="0"/>
          <w:color w:val="000000"/>
          <w:sz w:val="24"/>
          <w:szCs w:val="20"/>
          <w:lang w:eastAsia="ru-RU"/>
        </w:rPr>
        <w:t>учреждения.</w:t>
      </w:r>
    </w:p>
    <w:p w:rsidR="00E722C9" w:rsidRPr="00E722C9" w:rsidRDefault="00E722C9" w:rsidP="00E722C9">
      <w:pPr>
        <w:widowControl w:val="0"/>
        <w:spacing w:after="0" w:line="240" w:lineRule="auto"/>
        <w:ind w:left="1320"/>
        <w:jc w:val="center"/>
        <w:rPr>
          <w:rFonts w:ascii="Times New Roman" w:eastAsia="Times New Roman" w:hAnsi="Times New Roman" w:cs="Times New Roman"/>
          <w:b/>
          <w:snapToGrid w:val="0"/>
          <w:color w:val="000000"/>
          <w:sz w:val="24"/>
          <w:szCs w:val="20"/>
          <w:lang w:eastAsia="ru-RU"/>
        </w:rPr>
      </w:pPr>
    </w:p>
    <w:p w:rsidR="00E722C9" w:rsidRPr="00E722C9" w:rsidRDefault="00E722C9" w:rsidP="00E722C9">
      <w:pPr>
        <w:widowControl w:val="0"/>
        <w:spacing w:after="0" w:line="240" w:lineRule="auto"/>
        <w:ind w:left="142"/>
        <w:jc w:val="both"/>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 xml:space="preserve">    Для реализации образовательных программ в Центре образования создана единая материально-техническая база, единое информационное пространство. Работает единый сайт.</w:t>
      </w:r>
    </w:p>
    <w:p w:rsidR="00E722C9" w:rsidRPr="00E722C9" w:rsidRDefault="00E722C9" w:rsidP="00E722C9">
      <w:pPr>
        <w:widowControl w:val="0"/>
        <w:spacing w:after="0" w:line="240" w:lineRule="auto"/>
        <w:ind w:left="142"/>
        <w:jc w:val="both"/>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 xml:space="preserve">       Информатизация в условиях быстро изменяющейся социальной среды является одним из основных путей модернизации системы образования.  </w:t>
      </w:r>
    </w:p>
    <w:p w:rsidR="00E722C9" w:rsidRPr="00E722C9" w:rsidRDefault="00E722C9" w:rsidP="00E722C9">
      <w:pPr>
        <w:widowControl w:val="0"/>
        <w:spacing w:after="0" w:line="240" w:lineRule="auto"/>
        <w:ind w:left="142"/>
        <w:jc w:val="both"/>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 xml:space="preserve">       В МБОУ «Прогимназия «Президент»  активно используются информационно-коммуникационные технологии, имеется развернутая база цифровых образовательных ресурсов, проводятся уроки с применением   интерактивных  досок.</w:t>
      </w:r>
    </w:p>
    <w:p w:rsidR="00E722C9" w:rsidRPr="00E722C9" w:rsidRDefault="00E722C9" w:rsidP="00E722C9">
      <w:pPr>
        <w:widowControl w:val="0"/>
        <w:spacing w:after="0" w:line="240" w:lineRule="auto"/>
        <w:ind w:left="142"/>
        <w:jc w:val="both"/>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В 2020 году  имеется следующее оборудование:</w:t>
      </w:r>
    </w:p>
    <w:p w:rsidR="00E722C9" w:rsidRPr="00E722C9" w:rsidRDefault="00E722C9" w:rsidP="00E722C9">
      <w:pPr>
        <w:widowControl w:val="0"/>
        <w:numPr>
          <w:ilvl w:val="0"/>
          <w:numId w:val="26"/>
        </w:numPr>
        <w:spacing w:after="0" w:line="240" w:lineRule="auto"/>
        <w:ind w:right="4578"/>
        <w:contextualSpacing/>
        <w:jc w:val="both"/>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Ноутбуки –</w:t>
      </w:r>
      <w:r>
        <w:rPr>
          <w:rFonts w:ascii="Times New Roman" w:eastAsia="Times New Roman" w:hAnsi="Times New Roman" w:cs="Times New Roman"/>
          <w:snapToGrid w:val="0"/>
          <w:color w:val="000000"/>
          <w:sz w:val="24"/>
          <w:szCs w:val="20"/>
          <w:lang w:eastAsia="ru-RU"/>
        </w:rPr>
        <w:t xml:space="preserve"> 103</w:t>
      </w:r>
      <w:r w:rsidRPr="00E722C9">
        <w:rPr>
          <w:rFonts w:ascii="Times New Roman" w:eastAsia="Times New Roman" w:hAnsi="Times New Roman" w:cs="Times New Roman"/>
          <w:snapToGrid w:val="0"/>
          <w:color w:val="000000"/>
          <w:sz w:val="24"/>
          <w:szCs w:val="20"/>
          <w:lang w:eastAsia="ru-RU"/>
        </w:rPr>
        <w:t xml:space="preserve">  шт.</w:t>
      </w:r>
    </w:p>
    <w:p w:rsidR="00E722C9" w:rsidRPr="00E722C9" w:rsidRDefault="00E722C9" w:rsidP="00E722C9">
      <w:pPr>
        <w:widowControl w:val="0"/>
        <w:numPr>
          <w:ilvl w:val="0"/>
          <w:numId w:val="26"/>
        </w:numPr>
        <w:spacing w:after="0" w:line="240" w:lineRule="auto"/>
        <w:ind w:right="4578"/>
        <w:contextualSpacing/>
        <w:jc w:val="both"/>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Интерактивные доски – 3 шт.</w:t>
      </w:r>
    </w:p>
    <w:p w:rsidR="00E722C9" w:rsidRPr="00E722C9" w:rsidRDefault="00E722C9" w:rsidP="00E722C9">
      <w:pPr>
        <w:widowControl w:val="0"/>
        <w:numPr>
          <w:ilvl w:val="0"/>
          <w:numId w:val="26"/>
        </w:numPr>
        <w:spacing w:after="0" w:line="240" w:lineRule="auto"/>
        <w:ind w:right="4578"/>
        <w:contextualSpacing/>
        <w:jc w:val="both"/>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Проекторы -8</w:t>
      </w:r>
    </w:p>
    <w:p w:rsidR="00E722C9" w:rsidRPr="00E722C9" w:rsidRDefault="00E722C9" w:rsidP="00E722C9">
      <w:pPr>
        <w:spacing w:after="0" w:line="240" w:lineRule="auto"/>
        <w:ind w:left="1134" w:right="992"/>
        <w:jc w:val="both"/>
        <w:outlineLvl w:val="2"/>
        <w:rPr>
          <w:rFonts w:ascii="Times New Roman" w:eastAsia="Times New Roman" w:hAnsi="Times New Roman" w:cs="Times New Roman"/>
          <w:b/>
          <w:snapToGrid w:val="0"/>
          <w:color w:val="000000"/>
          <w:sz w:val="24"/>
          <w:szCs w:val="20"/>
          <w:lang w:eastAsia="ru-RU"/>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523"/>
      </w:tblGrid>
      <w:tr w:rsidR="00E722C9" w:rsidRPr="00E722C9" w:rsidTr="006A5C13">
        <w:tc>
          <w:tcPr>
            <w:tcW w:w="7655" w:type="dxa"/>
            <w:shd w:val="clear" w:color="auto" w:fill="auto"/>
          </w:tcPr>
          <w:p w:rsidR="00E722C9" w:rsidRPr="00E722C9" w:rsidRDefault="00E722C9" w:rsidP="00E722C9">
            <w:pPr>
              <w:widowControl w:val="0"/>
              <w:spacing w:after="0" w:line="240" w:lineRule="auto"/>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 xml:space="preserve">Наличие доступа в сеть Интернет (перечислить, откуда обеспечен доступ), в </w:t>
            </w:r>
            <w:proofErr w:type="spellStart"/>
            <w:r w:rsidRPr="00E722C9">
              <w:rPr>
                <w:rFonts w:ascii="Times New Roman" w:eastAsia="Times New Roman" w:hAnsi="Times New Roman" w:cs="Times New Roman"/>
                <w:snapToGrid w:val="0"/>
                <w:color w:val="000000"/>
                <w:sz w:val="24"/>
                <w:szCs w:val="20"/>
                <w:lang w:eastAsia="ru-RU"/>
              </w:rPr>
              <w:t>т.ч</w:t>
            </w:r>
            <w:proofErr w:type="spellEnd"/>
            <w:r w:rsidRPr="00E722C9">
              <w:rPr>
                <w:rFonts w:ascii="Times New Roman" w:eastAsia="Times New Roman" w:hAnsi="Times New Roman" w:cs="Times New Roman"/>
                <w:snapToGrid w:val="0"/>
                <w:color w:val="000000"/>
                <w:sz w:val="24"/>
                <w:szCs w:val="20"/>
                <w:lang w:eastAsia="ru-RU"/>
              </w:rPr>
              <w:t>. для учащихся</w:t>
            </w:r>
          </w:p>
        </w:tc>
        <w:tc>
          <w:tcPr>
            <w:tcW w:w="2523" w:type="dxa"/>
            <w:shd w:val="clear" w:color="auto" w:fill="auto"/>
          </w:tcPr>
          <w:p w:rsidR="00E722C9" w:rsidRPr="00E722C9" w:rsidRDefault="00E722C9" w:rsidP="00E722C9">
            <w:pPr>
              <w:widowControl w:val="0"/>
              <w:spacing w:after="0" w:line="240" w:lineRule="auto"/>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ОАО «</w:t>
            </w:r>
            <w:proofErr w:type="spellStart"/>
            <w:r w:rsidRPr="00E722C9">
              <w:rPr>
                <w:rFonts w:ascii="Times New Roman" w:eastAsia="Times New Roman" w:hAnsi="Times New Roman" w:cs="Times New Roman"/>
                <w:snapToGrid w:val="0"/>
                <w:color w:val="000000"/>
                <w:sz w:val="24"/>
                <w:szCs w:val="20"/>
                <w:lang w:eastAsia="ru-RU"/>
              </w:rPr>
              <w:t>Дагинфонет</w:t>
            </w:r>
            <w:proofErr w:type="spellEnd"/>
            <w:r w:rsidRPr="00E722C9">
              <w:rPr>
                <w:rFonts w:ascii="Times New Roman" w:eastAsia="Times New Roman" w:hAnsi="Times New Roman" w:cs="Times New Roman"/>
                <w:snapToGrid w:val="0"/>
                <w:color w:val="000000"/>
                <w:sz w:val="24"/>
                <w:szCs w:val="20"/>
                <w:lang w:eastAsia="ru-RU"/>
              </w:rPr>
              <w:t>»,</w:t>
            </w:r>
            <w:r w:rsidRPr="00E722C9">
              <w:rPr>
                <w:rFonts w:ascii="Times New Roman" w:eastAsia="Times New Roman" w:hAnsi="Times New Roman" w:cs="Times New Roman"/>
                <w:snapToGrid w:val="0"/>
                <w:color w:val="000000"/>
                <w:sz w:val="24"/>
                <w:szCs w:val="20"/>
                <w:lang w:val="en-US" w:eastAsia="ru-RU"/>
              </w:rPr>
              <w:t xml:space="preserve"> Wi-Fi</w:t>
            </w:r>
          </w:p>
        </w:tc>
      </w:tr>
      <w:tr w:rsidR="00E722C9" w:rsidRPr="00E722C9" w:rsidTr="006A5C13">
        <w:tc>
          <w:tcPr>
            <w:tcW w:w="7655" w:type="dxa"/>
            <w:shd w:val="clear" w:color="auto" w:fill="auto"/>
          </w:tcPr>
          <w:p w:rsidR="00E722C9" w:rsidRPr="00E722C9" w:rsidRDefault="00E722C9" w:rsidP="00E722C9">
            <w:pPr>
              <w:widowControl w:val="0"/>
              <w:spacing w:after="0" w:line="240" w:lineRule="auto"/>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Скорость передачи данных в сети Интернет</w:t>
            </w:r>
          </w:p>
        </w:tc>
        <w:tc>
          <w:tcPr>
            <w:tcW w:w="2523" w:type="dxa"/>
            <w:shd w:val="clear" w:color="auto" w:fill="auto"/>
          </w:tcPr>
          <w:p w:rsidR="00E722C9" w:rsidRPr="00E722C9" w:rsidRDefault="00E722C9" w:rsidP="00E722C9">
            <w:pPr>
              <w:widowControl w:val="0"/>
              <w:spacing w:after="0" w:line="240" w:lineRule="auto"/>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50Мбит/сек</w:t>
            </w:r>
          </w:p>
        </w:tc>
      </w:tr>
      <w:tr w:rsidR="00E722C9" w:rsidRPr="00E722C9" w:rsidTr="006A5C13">
        <w:tc>
          <w:tcPr>
            <w:tcW w:w="7655" w:type="dxa"/>
            <w:shd w:val="clear" w:color="auto" w:fill="auto"/>
          </w:tcPr>
          <w:p w:rsidR="00E722C9" w:rsidRPr="00E722C9" w:rsidRDefault="00E722C9" w:rsidP="00E722C9">
            <w:pPr>
              <w:widowControl w:val="0"/>
              <w:spacing w:after="0" w:line="240" w:lineRule="auto"/>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Наличие фильтров, обеспечивающих ограничение доступа к информации, несовместимой с задачами духовно-нравственного воспитания и развития учащихся</w:t>
            </w:r>
          </w:p>
        </w:tc>
        <w:tc>
          <w:tcPr>
            <w:tcW w:w="2523" w:type="dxa"/>
            <w:shd w:val="clear" w:color="auto" w:fill="auto"/>
          </w:tcPr>
          <w:p w:rsidR="00E722C9" w:rsidRPr="00E722C9" w:rsidRDefault="00E722C9" w:rsidP="00E722C9">
            <w:pPr>
              <w:widowControl w:val="0"/>
              <w:spacing w:after="0" w:line="240" w:lineRule="auto"/>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Да</w:t>
            </w:r>
          </w:p>
        </w:tc>
      </w:tr>
      <w:tr w:rsidR="00E722C9" w:rsidRPr="00E722C9" w:rsidTr="006A5C13">
        <w:tc>
          <w:tcPr>
            <w:tcW w:w="7655" w:type="dxa"/>
            <w:shd w:val="clear" w:color="auto" w:fill="auto"/>
          </w:tcPr>
          <w:p w:rsidR="00E722C9" w:rsidRPr="00E722C9" w:rsidRDefault="00E722C9" w:rsidP="00E722C9">
            <w:pPr>
              <w:widowControl w:val="0"/>
              <w:spacing w:after="0" w:line="240" w:lineRule="auto"/>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Наличие локальной сети</w:t>
            </w:r>
          </w:p>
        </w:tc>
        <w:tc>
          <w:tcPr>
            <w:tcW w:w="2523" w:type="dxa"/>
            <w:shd w:val="clear" w:color="auto" w:fill="auto"/>
          </w:tcPr>
          <w:p w:rsidR="00E722C9" w:rsidRPr="00E722C9" w:rsidRDefault="00E722C9" w:rsidP="00E722C9">
            <w:pPr>
              <w:widowControl w:val="0"/>
              <w:spacing w:after="0" w:line="240" w:lineRule="auto"/>
              <w:rPr>
                <w:rFonts w:ascii="Times New Roman" w:eastAsia="Times New Roman" w:hAnsi="Times New Roman" w:cs="Times New Roman"/>
                <w:snapToGrid w:val="0"/>
                <w:color w:val="000000"/>
                <w:sz w:val="24"/>
                <w:szCs w:val="20"/>
                <w:lang w:eastAsia="ru-RU"/>
              </w:rPr>
            </w:pPr>
            <w:r w:rsidRPr="00E722C9">
              <w:rPr>
                <w:rFonts w:ascii="Times New Roman" w:eastAsia="Times New Roman" w:hAnsi="Times New Roman" w:cs="Times New Roman"/>
                <w:snapToGrid w:val="0"/>
                <w:color w:val="000000"/>
                <w:sz w:val="24"/>
                <w:szCs w:val="20"/>
                <w:lang w:eastAsia="ru-RU"/>
              </w:rPr>
              <w:t>Да</w:t>
            </w:r>
          </w:p>
        </w:tc>
      </w:tr>
    </w:tbl>
    <w:p w:rsidR="00E722C9" w:rsidRPr="00E722C9" w:rsidRDefault="00E722C9" w:rsidP="00E722C9">
      <w:pPr>
        <w:widowControl w:val="0"/>
        <w:spacing w:after="0" w:line="240" w:lineRule="auto"/>
        <w:rPr>
          <w:rFonts w:ascii="Times New Roman" w:eastAsia="Times New Roman" w:hAnsi="Times New Roman" w:cs="Times New Roman"/>
          <w:snapToGrid w:val="0"/>
          <w:color w:val="000000"/>
          <w:sz w:val="24"/>
          <w:szCs w:val="20"/>
          <w:lang w:eastAsia="ru-RU"/>
        </w:rPr>
      </w:pPr>
    </w:p>
    <w:p w:rsidR="00E722C9" w:rsidRPr="00E722C9" w:rsidRDefault="00E722C9" w:rsidP="00E722C9">
      <w:pPr>
        <w:spacing w:after="4" w:line="268" w:lineRule="auto"/>
        <w:ind w:right="563"/>
        <w:jc w:val="both"/>
        <w:rPr>
          <w:rFonts w:ascii="Times New Roman" w:eastAsia="Times New Roman" w:hAnsi="Times New Roman" w:cs="Times New Roman"/>
          <w:color w:val="000000"/>
          <w:sz w:val="24"/>
          <w:szCs w:val="24"/>
          <w:lang w:eastAsia="ru-RU"/>
        </w:rPr>
      </w:pPr>
    </w:p>
    <w:p w:rsidR="00E722C9" w:rsidRPr="00E722C9" w:rsidRDefault="00E722C9" w:rsidP="00E722C9">
      <w:pPr>
        <w:spacing w:after="4" w:line="268" w:lineRule="auto"/>
        <w:ind w:left="573" w:right="570" w:hanging="10"/>
        <w:jc w:val="center"/>
        <w:rPr>
          <w:rFonts w:ascii="Times New Roman" w:eastAsia="Times New Roman" w:hAnsi="Times New Roman" w:cs="Times New Roman"/>
          <w:b/>
          <w:color w:val="000000"/>
          <w:sz w:val="24"/>
          <w:szCs w:val="24"/>
          <w:lang w:eastAsia="ru-RU"/>
        </w:rPr>
      </w:pPr>
      <w:r w:rsidRPr="00E722C9">
        <w:rPr>
          <w:rFonts w:ascii="Times New Roman" w:eastAsia="Times New Roman" w:hAnsi="Times New Roman" w:cs="Times New Roman"/>
          <w:b/>
          <w:color w:val="000000"/>
          <w:sz w:val="24"/>
          <w:szCs w:val="24"/>
          <w:lang w:eastAsia="ru-RU"/>
        </w:rPr>
        <w:t>Безопасность образовательного процесса.</w:t>
      </w:r>
    </w:p>
    <w:p w:rsidR="00E722C9" w:rsidRPr="00E722C9" w:rsidRDefault="00E722C9" w:rsidP="00E722C9">
      <w:pPr>
        <w:spacing w:after="13" w:line="268" w:lineRule="auto"/>
        <w:ind w:left="-15" w:right="4" w:firstLine="15"/>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        Вопрос обеспечения безопасности учебно-воспитательного процесса в МБОУ «Прогимназия «Президент» решается комплексно.  </w:t>
      </w:r>
    </w:p>
    <w:p w:rsidR="00E722C9" w:rsidRPr="00E722C9" w:rsidRDefault="00E722C9" w:rsidP="00E722C9">
      <w:pPr>
        <w:spacing w:after="13" w:line="268" w:lineRule="auto"/>
        <w:ind w:left="-15" w:right="4" w:firstLine="15"/>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Родители (законные представители) обучающихся и прочие посетители проходят в здания учебных корпусов после фиксации данных в журналах регистрации посетителей.  </w:t>
      </w:r>
    </w:p>
    <w:p w:rsidR="00E722C9" w:rsidRPr="00E722C9" w:rsidRDefault="00E722C9" w:rsidP="00E722C9">
      <w:pPr>
        <w:spacing w:after="13" w:line="268" w:lineRule="auto"/>
        <w:ind w:left="566" w:right="4" w:firstLine="15"/>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В помещениях Прогимназии установлены: </w:t>
      </w:r>
    </w:p>
    <w:p w:rsidR="00E722C9" w:rsidRPr="00E722C9" w:rsidRDefault="00E722C9" w:rsidP="00E722C9">
      <w:pPr>
        <w:numPr>
          <w:ilvl w:val="0"/>
          <w:numId w:val="24"/>
        </w:numPr>
        <w:spacing w:after="13" w:line="268" w:lineRule="auto"/>
        <w:ind w:left="0" w:right="4" w:firstLine="15"/>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lastRenderedPageBreak/>
        <w:t xml:space="preserve">кнопки тревожной сигнализации на случай экстренного вызова сотрудников полиции, </w:t>
      </w:r>
    </w:p>
    <w:p w:rsidR="00E722C9" w:rsidRPr="00E722C9" w:rsidRDefault="00E722C9" w:rsidP="00E722C9">
      <w:pPr>
        <w:numPr>
          <w:ilvl w:val="0"/>
          <w:numId w:val="24"/>
        </w:numPr>
        <w:spacing w:after="13" w:line="268" w:lineRule="auto"/>
        <w:ind w:left="0" w:right="4" w:firstLine="15"/>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системы видеонаблюдения, </w:t>
      </w:r>
    </w:p>
    <w:p w:rsidR="00E722C9" w:rsidRPr="00E722C9" w:rsidRDefault="00E722C9" w:rsidP="00E722C9">
      <w:pPr>
        <w:numPr>
          <w:ilvl w:val="0"/>
          <w:numId w:val="24"/>
        </w:numPr>
        <w:spacing w:after="13" w:line="268" w:lineRule="auto"/>
        <w:ind w:left="0" w:right="4" w:firstLine="15"/>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автоматическая пожарная сигнализация. </w:t>
      </w:r>
    </w:p>
    <w:p w:rsidR="00E722C9" w:rsidRPr="00E722C9" w:rsidRDefault="00E722C9" w:rsidP="00E722C9">
      <w:pPr>
        <w:spacing w:after="13" w:line="268" w:lineRule="auto"/>
        <w:ind w:left="566" w:right="4" w:firstLine="15"/>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Имеется вывод на ЕДДС.  </w:t>
      </w:r>
    </w:p>
    <w:p w:rsidR="00E722C9" w:rsidRPr="00E722C9" w:rsidRDefault="00E722C9" w:rsidP="00E722C9">
      <w:pPr>
        <w:spacing w:after="13" w:line="268" w:lineRule="auto"/>
        <w:ind w:left="-15" w:right="4" w:firstLine="15"/>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       В течение учебного года на классных часах и уроках окружающего мира регулярно проводились беседы, инструктажи с учащимися по разъяснению правил поведения при теракте, захвате заложников, пожаре и прочих ЧС.  </w:t>
      </w:r>
    </w:p>
    <w:p w:rsidR="00E722C9" w:rsidRPr="00E722C9" w:rsidRDefault="00E722C9" w:rsidP="00E722C9">
      <w:pPr>
        <w:spacing w:after="13" w:line="268" w:lineRule="auto"/>
        <w:ind w:right="4" w:firstLine="142"/>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    Согласно разработанному плану проводился месячник безопасности. Разработан антитеррористический паспорт МБОУ «Прогимназия «Президент»</w:t>
      </w:r>
      <w:proofErr w:type="gramStart"/>
      <w:r w:rsidRPr="00E722C9">
        <w:rPr>
          <w:rFonts w:ascii="Times New Roman" w:eastAsia="Times New Roman" w:hAnsi="Times New Roman" w:cs="Times New Roman"/>
          <w:color w:val="000000"/>
          <w:sz w:val="24"/>
          <w:szCs w:val="24"/>
          <w:lang w:eastAsia="ru-RU"/>
        </w:rPr>
        <w:t xml:space="preserve"> .</w:t>
      </w:r>
      <w:proofErr w:type="gramEnd"/>
      <w:r w:rsidRPr="00E722C9">
        <w:rPr>
          <w:rFonts w:ascii="Times New Roman" w:eastAsia="Times New Roman" w:hAnsi="Times New Roman" w:cs="Times New Roman"/>
          <w:color w:val="000000"/>
          <w:sz w:val="24"/>
          <w:szCs w:val="24"/>
          <w:lang w:eastAsia="ru-RU"/>
        </w:rPr>
        <w:t xml:space="preserve">  </w:t>
      </w:r>
    </w:p>
    <w:p w:rsidR="00E722C9" w:rsidRPr="00E722C9" w:rsidRDefault="00E722C9" w:rsidP="00E722C9">
      <w:pPr>
        <w:spacing w:after="13" w:line="268" w:lineRule="auto"/>
        <w:ind w:left="-15" w:right="4" w:firstLine="15"/>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     Регулярно проводились заранее спланированные объектовые тренировки по действиям обучающихся и работников Прогимназии на случай эвакуации во время пожара и прочих ЧС. Прогимназия  в </w:t>
      </w:r>
      <w:proofErr w:type="gramStart"/>
      <w:r w:rsidRPr="00E722C9">
        <w:rPr>
          <w:rFonts w:ascii="Times New Roman" w:eastAsia="Times New Roman" w:hAnsi="Times New Roman" w:cs="Times New Roman"/>
          <w:color w:val="000000"/>
          <w:sz w:val="24"/>
          <w:szCs w:val="24"/>
          <w:lang w:eastAsia="ru-RU"/>
        </w:rPr>
        <w:t>достаточном</w:t>
      </w:r>
      <w:proofErr w:type="gramEnd"/>
      <w:r w:rsidRPr="00E722C9">
        <w:rPr>
          <w:rFonts w:ascii="Times New Roman" w:eastAsia="Times New Roman" w:hAnsi="Times New Roman" w:cs="Times New Roman"/>
          <w:color w:val="000000"/>
          <w:sz w:val="24"/>
          <w:szCs w:val="24"/>
          <w:lang w:eastAsia="ru-RU"/>
        </w:rPr>
        <w:t xml:space="preserve"> </w:t>
      </w:r>
      <w:proofErr w:type="spellStart"/>
      <w:r w:rsidRPr="00E722C9">
        <w:rPr>
          <w:rFonts w:ascii="Times New Roman" w:eastAsia="Times New Roman" w:hAnsi="Times New Roman" w:cs="Times New Roman"/>
          <w:color w:val="000000"/>
          <w:sz w:val="24"/>
          <w:szCs w:val="24"/>
          <w:lang w:eastAsia="ru-RU"/>
        </w:rPr>
        <w:t>объѐме</w:t>
      </w:r>
      <w:proofErr w:type="spellEnd"/>
      <w:r w:rsidRPr="00E722C9">
        <w:rPr>
          <w:rFonts w:ascii="Times New Roman" w:eastAsia="Times New Roman" w:hAnsi="Times New Roman" w:cs="Times New Roman"/>
          <w:color w:val="000000"/>
          <w:sz w:val="24"/>
          <w:szCs w:val="24"/>
          <w:lang w:eastAsia="ru-RU"/>
        </w:rPr>
        <w:t xml:space="preserve"> укомплектована первичными средствами пожаротушения. Все кабинеты оснащены инструкциями по технике безопасности, противопожарной безопасности.  </w:t>
      </w:r>
    </w:p>
    <w:p w:rsidR="00E722C9" w:rsidRPr="00E722C9" w:rsidRDefault="00E722C9" w:rsidP="00E722C9">
      <w:pPr>
        <w:spacing w:after="13" w:line="268" w:lineRule="auto"/>
        <w:ind w:right="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722C9">
        <w:rPr>
          <w:rFonts w:ascii="Times New Roman" w:eastAsia="Times New Roman" w:hAnsi="Times New Roman" w:cs="Times New Roman"/>
          <w:color w:val="000000"/>
          <w:sz w:val="24"/>
          <w:szCs w:val="24"/>
          <w:lang w:eastAsia="ru-RU"/>
        </w:rPr>
        <w:t xml:space="preserve">Коллектив Прогимназии регулярно, в соответствии с графиком, проходит инструктажи по всем видам техники безопасности; вновь принятые работники проходят вводный и первичный инструктажи на рабочем месте. </w:t>
      </w:r>
    </w:p>
    <w:p w:rsidR="00E722C9" w:rsidRPr="00E722C9" w:rsidRDefault="00E722C9" w:rsidP="00E722C9">
      <w:pPr>
        <w:spacing w:after="13" w:line="268" w:lineRule="auto"/>
        <w:ind w:left="-15" w:right="4"/>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  Соблюдается порядок проведения  ремонтных работ в учебное и каникулярное время.  </w:t>
      </w:r>
    </w:p>
    <w:p w:rsidR="00E722C9" w:rsidRPr="00E722C9" w:rsidRDefault="00E722C9" w:rsidP="00E722C9">
      <w:pPr>
        <w:spacing w:after="13" w:line="268" w:lineRule="auto"/>
        <w:ind w:left="-15" w:right="4" w:firstLine="556"/>
        <w:jc w:val="both"/>
        <w:rPr>
          <w:rFonts w:ascii="Times New Roman" w:eastAsia="Times New Roman" w:hAnsi="Times New Roman" w:cs="Times New Roman"/>
          <w:b/>
          <w:color w:val="000000"/>
          <w:sz w:val="28"/>
          <w:szCs w:val="28"/>
          <w:lang w:eastAsia="ru-RU"/>
        </w:rPr>
      </w:pPr>
      <w:r w:rsidRPr="00E722C9">
        <w:rPr>
          <w:rFonts w:ascii="Times New Roman" w:eastAsia="Times New Roman" w:hAnsi="Times New Roman" w:cs="Times New Roman"/>
          <w:color w:val="000000"/>
          <w:sz w:val="24"/>
          <w:szCs w:val="24"/>
          <w:lang w:eastAsia="ru-RU"/>
        </w:rPr>
        <w:t>Особое внимание уделяется вопросам техники безопасности на уроках физкультуры, технологии.</w:t>
      </w:r>
    </w:p>
    <w:p w:rsidR="00E722C9" w:rsidRPr="00E722C9" w:rsidRDefault="00E722C9" w:rsidP="00E722C9">
      <w:pPr>
        <w:spacing w:after="13" w:line="268" w:lineRule="auto"/>
        <w:ind w:left="-15" w:right="4" w:firstLine="556"/>
        <w:jc w:val="center"/>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b/>
          <w:color w:val="000000"/>
          <w:sz w:val="28"/>
          <w:szCs w:val="28"/>
          <w:lang w:eastAsia="ru-RU"/>
        </w:rPr>
        <w:t>Общие выводы по итогам анализа учебно-воспитательного процесса</w:t>
      </w:r>
    </w:p>
    <w:p w:rsidR="00E722C9" w:rsidRPr="00E722C9" w:rsidRDefault="00E722C9" w:rsidP="00E722C9">
      <w:pPr>
        <w:numPr>
          <w:ilvl w:val="0"/>
          <w:numId w:val="25"/>
        </w:numPr>
        <w:spacing w:after="13" w:line="268" w:lineRule="auto"/>
        <w:ind w:right="4"/>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Деятельность муниципального бюджетного общеобразовательного учреждения «Прогимназия «Президент» строится в режиме развития в соответствии с законодательством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органов, осуществляющих управление в сфере образования. </w:t>
      </w:r>
    </w:p>
    <w:p w:rsidR="00E722C9" w:rsidRPr="00E722C9" w:rsidRDefault="00E722C9" w:rsidP="00E722C9">
      <w:pPr>
        <w:numPr>
          <w:ilvl w:val="0"/>
          <w:numId w:val="25"/>
        </w:numPr>
        <w:spacing w:after="13" w:line="268" w:lineRule="auto"/>
        <w:ind w:right="4"/>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МБОУ «Прогимназия «Президент» предоставляет доступное качественное образование, воспитание и развитие в безопасных, комфортных условиях, адаптированных к возможностям каждого обучающегося. </w:t>
      </w:r>
    </w:p>
    <w:p w:rsidR="00E722C9" w:rsidRPr="00E722C9" w:rsidRDefault="00E722C9" w:rsidP="00E722C9">
      <w:pPr>
        <w:numPr>
          <w:ilvl w:val="0"/>
          <w:numId w:val="25"/>
        </w:numPr>
        <w:spacing w:after="13" w:line="268" w:lineRule="auto"/>
        <w:ind w:right="4"/>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В управлении Прогимназии сочетаются принципы единоначалия и коллегиальности. Обучающиеся, родители (законные представители) несовершеннолетних обучающихся являются участниками органов управления ОО. </w:t>
      </w:r>
    </w:p>
    <w:p w:rsidR="00E722C9" w:rsidRPr="00E722C9" w:rsidRDefault="00E722C9" w:rsidP="00E722C9">
      <w:pPr>
        <w:numPr>
          <w:ilvl w:val="0"/>
          <w:numId w:val="25"/>
        </w:numPr>
        <w:spacing w:after="13" w:line="268" w:lineRule="auto"/>
        <w:ind w:right="4"/>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 </w:t>
      </w:r>
    </w:p>
    <w:p w:rsidR="00E722C9" w:rsidRPr="00E722C9" w:rsidRDefault="00E722C9" w:rsidP="00E722C9">
      <w:pPr>
        <w:numPr>
          <w:ilvl w:val="0"/>
          <w:numId w:val="25"/>
        </w:numPr>
        <w:spacing w:after="13" w:line="268" w:lineRule="auto"/>
        <w:ind w:right="4"/>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w:t>
      </w:r>
    </w:p>
    <w:p w:rsidR="00E722C9" w:rsidRPr="00E722C9" w:rsidRDefault="00E722C9" w:rsidP="00E722C9">
      <w:pPr>
        <w:numPr>
          <w:ilvl w:val="0"/>
          <w:numId w:val="25"/>
        </w:numPr>
        <w:spacing w:after="13" w:line="268" w:lineRule="auto"/>
        <w:ind w:right="4"/>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Повышается профессиональный уровень педагогического коллектива через курсы повышения квалификации, семинары, </w:t>
      </w:r>
      <w:proofErr w:type="spellStart"/>
      <w:r w:rsidRPr="00E722C9">
        <w:rPr>
          <w:rFonts w:ascii="Times New Roman" w:eastAsia="Times New Roman" w:hAnsi="Times New Roman" w:cs="Times New Roman"/>
          <w:color w:val="000000"/>
          <w:sz w:val="24"/>
          <w:szCs w:val="24"/>
          <w:lang w:eastAsia="ru-RU"/>
        </w:rPr>
        <w:t>вебинары</w:t>
      </w:r>
      <w:proofErr w:type="spellEnd"/>
      <w:r w:rsidRPr="00E722C9">
        <w:rPr>
          <w:rFonts w:ascii="Times New Roman" w:eastAsia="Times New Roman" w:hAnsi="Times New Roman" w:cs="Times New Roman"/>
          <w:color w:val="000000"/>
          <w:sz w:val="24"/>
          <w:szCs w:val="24"/>
          <w:lang w:eastAsia="ru-RU"/>
        </w:rPr>
        <w:t xml:space="preserve">, творческие встречи, мастер-классы и т.д. </w:t>
      </w:r>
    </w:p>
    <w:p w:rsidR="00E722C9" w:rsidRPr="00E722C9" w:rsidRDefault="00E722C9" w:rsidP="00E722C9">
      <w:pPr>
        <w:numPr>
          <w:ilvl w:val="0"/>
          <w:numId w:val="25"/>
        </w:numPr>
        <w:spacing w:after="13" w:line="268" w:lineRule="auto"/>
        <w:ind w:right="4"/>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lastRenderedPageBreak/>
        <w:t>Содержание, уровень и качество подготовки обучающихся по образовательным программам начального общего образования -  соответствуют требованиям федеральных государственных образовательных стандартов.</w:t>
      </w:r>
    </w:p>
    <w:p w:rsidR="00E722C9" w:rsidRPr="00E722C9" w:rsidRDefault="00E722C9" w:rsidP="00E722C9">
      <w:pPr>
        <w:numPr>
          <w:ilvl w:val="0"/>
          <w:numId w:val="25"/>
        </w:numPr>
        <w:spacing w:after="13" w:line="268" w:lineRule="auto"/>
        <w:ind w:right="4"/>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Созданы условия для самореализации обучающегося в урочной и внеурочной деятельности, что подтверждается качеством и уровнем участия в олимпиадах, фестивалях, конкурсах, смотрах различного уровня. </w:t>
      </w:r>
    </w:p>
    <w:p w:rsidR="00E722C9" w:rsidRPr="00E722C9" w:rsidRDefault="00E722C9" w:rsidP="00E722C9">
      <w:pPr>
        <w:numPr>
          <w:ilvl w:val="0"/>
          <w:numId w:val="25"/>
        </w:numPr>
        <w:spacing w:after="13" w:line="268" w:lineRule="auto"/>
        <w:ind w:right="4"/>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Учебно-методическое, библиотечно-информационное обеспечение, материально-техническая база, информационно-техническое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 </w:t>
      </w:r>
    </w:p>
    <w:p w:rsidR="00E722C9" w:rsidRDefault="00E722C9" w:rsidP="00E722C9">
      <w:pPr>
        <w:numPr>
          <w:ilvl w:val="0"/>
          <w:numId w:val="25"/>
        </w:numPr>
        <w:spacing w:after="13" w:line="268" w:lineRule="auto"/>
        <w:ind w:right="4"/>
        <w:jc w:val="both"/>
        <w:rPr>
          <w:rFonts w:ascii="Times New Roman" w:eastAsia="Times New Roman" w:hAnsi="Times New Roman" w:cs="Times New Roman"/>
          <w:color w:val="000000"/>
          <w:sz w:val="24"/>
          <w:szCs w:val="24"/>
          <w:lang w:eastAsia="ru-RU"/>
        </w:rPr>
      </w:pPr>
      <w:r w:rsidRPr="00E722C9">
        <w:rPr>
          <w:rFonts w:ascii="Times New Roman" w:eastAsia="Times New Roman" w:hAnsi="Times New Roman" w:cs="Times New Roman"/>
          <w:color w:val="000000"/>
          <w:sz w:val="24"/>
          <w:szCs w:val="24"/>
          <w:lang w:eastAsia="ru-RU"/>
        </w:rPr>
        <w:t xml:space="preserve">Повышается информационная открытость образовательного учреждения посредством размещения материалов на официальном сайте МБОУ «Прогимназия «Президент» в информационно-телекоммуникационной сети Интернет. </w:t>
      </w:r>
    </w:p>
    <w:p w:rsidR="00E26076" w:rsidRDefault="00E26076" w:rsidP="00E722C9">
      <w:pPr>
        <w:numPr>
          <w:ilvl w:val="0"/>
          <w:numId w:val="25"/>
        </w:numPr>
        <w:spacing w:after="13" w:line="268" w:lineRule="auto"/>
        <w:ind w:right="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Эффективно ведётся работа по сохранению и развитию традиций Прогимназии, семьи, города и страны на основе нравственных ценностей, гражданственности и патриотизма.</w:t>
      </w:r>
    </w:p>
    <w:p w:rsidR="00E722C9" w:rsidRPr="00E722C9" w:rsidRDefault="00E26076" w:rsidP="00E722C9">
      <w:pPr>
        <w:numPr>
          <w:ilvl w:val="0"/>
          <w:numId w:val="25"/>
        </w:numPr>
        <w:spacing w:after="13" w:line="268" w:lineRule="auto"/>
        <w:ind w:right="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Обеспечена максимальная занятость учащихся во внеурочное время в БДО.</w:t>
      </w:r>
      <w:bookmarkStart w:id="0" w:name="_GoBack"/>
      <w:bookmarkEnd w:id="0"/>
      <w:r w:rsidR="00E722C9" w:rsidRPr="00E722C9">
        <w:rPr>
          <w:rFonts w:ascii="Times New Roman" w:eastAsia="Times New Roman" w:hAnsi="Times New Roman" w:cs="Times New Roman"/>
          <w:color w:val="000000"/>
          <w:sz w:val="24"/>
          <w:szCs w:val="24"/>
          <w:lang w:eastAsia="ru-RU"/>
        </w:rPr>
        <w:t xml:space="preserve"> </w:t>
      </w:r>
    </w:p>
    <w:p w:rsidR="00E722C9" w:rsidRPr="00E722C9" w:rsidRDefault="00E722C9" w:rsidP="00E722C9">
      <w:pPr>
        <w:spacing w:after="160" w:line="259" w:lineRule="auto"/>
        <w:rPr>
          <w:rFonts w:ascii="Times New Roman" w:eastAsia="Times New Roman" w:hAnsi="Times New Roman" w:cs="Times New Roman"/>
          <w:color w:val="000000"/>
          <w:sz w:val="24"/>
          <w:szCs w:val="24"/>
          <w:lang w:eastAsia="ru-RU"/>
        </w:rPr>
      </w:pPr>
    </w:p>
    <w:p w:rsidR="00E722C9" w:rsidRPr="00E722C9" w:rsidRDefault="00E722C9" w:rsidP="00E722C9">
      <w:pPr>
        <w:spacing w:after="160" w:line="259" w:lineRule="auto"/>
        <w:jc w:val="center"/>
        <w:rPr>
          <w:rFonts w:ascii="Times New Roman" w:eastAsia="Times New Roman" w:hAnsi="Times New Roman" w:cs="Times New Roman"/>
          <w:b/>
          <w:color w:val="000000"/>
          <w:sz w:val="28"/>
          <w:szCs w:val="28"/>
          <w:lang w:eastAsia="ru-RU"/>
        </w:rPr>
      </w:pPr>
      <w:r w:rsidRPr="00E722C9">
        <w:rPr>
          <w:rFonts w:ascii="Times New Roman" w:eastAsia="Times New Roman" w:hAnsi="Times New Roman" w:cs="Times New Roman"/>
          <w:b/>
          <w:color w:val="000000"/>
          <w:sz w:val="24"/>
          <w:szCs w:val="24"/>
          <w:lang w:eastAsia="ru-RU"/>
        </w:rPr>
        <w:t>П</w:t>
      </w:r>
      <w:r w:rsidRPr="00E722C9">
        <w:rPr>
          <w:rFonts w:ascii="Times New Roman" w:eastAsia="Times New Roman" w:hAnsi="Times New Roman" w:cs="Times New Roman"/>
          <w:b/>
          <w:color w:val="000000"/>
          <w:sz w:val="28"/>
          <w:szCs w:val="28"/>
          <w:lang w:eastAsia="ru-RU"/>
        </w:rPr>
        <w:t>рогноз дальнейшего развития Прогимназии:</w:t>
      </w:r>
    </w:p>
    <w:p w:rsidR="00E722C9" w:rsidRPr="00E722C9" w:rsidRDefault="00E722C9" w:rsidP="00E722C9">
      <w:pPr>
        <w:tabs>
          <w:tab w:val="center" w:pos="4818"/>
          <w:tab w:val="right" w:pos="9514"/>
        </w:tabs>
        <w:spacing w:after="0" w:line="259" w:lineRule="auto"/>
        <w:ind w:left="133" w:right="129" w:hanging="10"/>
        <w:jc w:val="both"/>
        <w:rPr>
          <w:rFonts w:ascii="Times New Roman" w:eastAsia="Times New Roman" w:hAnsi="Times New Roman" w:cs="Times New Roman"/>
          <w:color w:val="000000"/>
          <w:sz w:val="24"/>
          <w:szCs w:val="24"/>
          <w:lang w:eastAsia="ru-RU"/>
        </w:rPr>
      </w:pPr>
    </w:p>
    <w:p w:rsidR="00E722C9" w:rsidRPr="00E722C9" w:rsidRDefault="00E722C9" w:rsidP="00E722C9">
      <w:pPr>
        <w:tabs>
          <w:tab w:val="right" w:pos="9514"/>
        </w:tabs>
        <w:spacing w:after="0" w:line="259" w:lineRule="auto"/>
        <w:ind w:left="343" w:right="129"/>
        <w:jc w:val="both"/>
        <w:rPr>
          <w:rFonts w:ascii="Times New Roman" w:eastAsia="Times New Roman" w:hAnsi="Times New Roman" w:cs="Times New Roman"/>
          <w:color w:val="000000"/>
          <w:sz w:val="28"/>
          <w:szCs w:val="28"/>
          <w:lang w:eastAsia="ru-RU"/>
        </w:rPr>
      </w:pPr>
      <w:r w:rsidRPr="00E722C9">
        <w:rPr>
          <w:rFonts w:ascii="Times New Roman" w:eastAsia="Times New Roman" w:hAnsi="Times New Roman" w:cs="Times New Roman"/>
          <w:color w:val="000000"/>
          <w:sz w:val="28"/>
          <w:szCs w:val="28"/>
          <w:lang w:eastAsia="ru-RU"/>
        </w:rPr>
        <w:t xml:space="preserve">1.Повышение профессиональной культуры педагогов на основе   </w:t>
      </w:r>
    </w:p>
    <w:p w:rsidR="00E722C9" w:rsidRPr="00E722C9" w:rsidRDefault="00E722C9" w:rsidP="00E722C9">
      <w:pPr>
        <w:tabs>
          <w:tab w:val="right" w:pos="9514"/>
        </w:tabs>
        <w:spacing w:after="0" w:line="259" w:lineRule="auto"/>
        <w:ind w:left="343" w:right="129"/>
        <w:jc w:val="both"/>
        <w:rPr>
          <w:rFonts w:ascii="Times New Roman" w:eastAsia="Times New Roman" w:hAnsi="Times New Roman" w:cs="Times New Roman"/>
          <w:color w:val="000000"/>
          <w:sz w:val="28"/>
          <w:szCs w:val="28"/>
          <w:lang w:eastAsia="ru-RU"/>
        </w:rPr>
      </w:pPr>
      <w:r w:rsidRPr="00E722C9">
        <w:rPr>
          <w:rFonts w:ascii="Times New Roman" w:eastAsia="Times New Roman" w:hAnsi="Times New Roman" w:cs="Times New Roman"/>
          <w:color w:val="000000"/>
          <w:sz w:val="28"/>
          <w:szCs w:val="28"/>
          <w:lang w:eastAsia="ru-RU"/>
        </w:rPr>
        <w:t xml:space="preserve">   </w:t>
      </w:r>
      <w:proofErr w:type="spellStart"/>
      <w:r w:rsidRPr="00E722C9">
        <w:rPr>
          <w:rFonts w:ascii="Times New Roman" w:eastAsia="Times New Roman" w:hAnsi="Times New Roman" w:cs="Times New Roman"/>
          <w:color w:val="000000"/>
          <w:sz w:val="28"/>
          <w:szCs w:val="28"/>
          <w:lang w:eastAsia="ru-RU"/>
        </w:rPr>
        <w:t>компетентстного</w:t>
      </w:r>
      <w:proofErr w:type="spellEnd"/>
      <w:r w:rsidRPr="00E722C9">
        <w:rPr>
          <w:rFonts w:ascii="Times New Roman" w:eastAsia="Times New Roman" w:hAnsi="Times New Roman" w:cs="Times New Roman"/>
          <w:color w:val="000000"/>
          <w:sz w:val="28"/>
          <w:szCs w:val="28"/>
          <w:lang w:eastAsia="ru-RU"/>
        </w:rPr>
        <w:t xml:space="preserve"> подхода.</w:t>
      </w:r>
    </w:p>
    <w:p w:rsidR="00E722C9" w:rsidRPr="00E722C9" w:rsidRDefault="00E722C9" w:rsidP="00E722C9">
      <w:pPr>
        <w:numPr>
          <w:ilvl w:val="0"/>
          <w:numId w:val="27"/>
        </w:numPr>
        <w:tabs>
          <w:tab w:val="right" w:pos="9514"/>
        </w:tabs>
        <w:spacing w:after="0" w:line="259" w:lineRule="auto"/>
        <w:ind w:right="129"/>
        <w:contextualSpacing/>
        <w:jc w:val="both"/>
        <w:rPr>
          <w:rFonts w:ascii="Times New Roman" w:eastAsia="Times New Roman" w:hAnsi="Times New Roman" w:cs="Times New Roman"/>
          <w:color w:val="000000"/>
          <w:sz w:val="28"/>
          <w:szCs w:val="28"/>
          <w:lang w:eastAsia="ru-RU"/>
        </w:rPr>
      </w:pPr>
      <w:r w:rsidRPr="00E722C9">
        <w:rPr>
          <w:rFonts w:ascii="Times New Roman" w:eastAsia="Times New Roman" w:hAnsi="Times New Roman" w:cs="Times New Roman"/>
          <w:color w:val="000000"/>
          <w:sz w:val="28"/>
          <w:szCs w:val="28"/>
          <w:lang w:eastAsia="ru-RU"/>
        </w:rPr>
        <w:t>Дальнейшее совершенствование модели воспитательной системы прогимназии на основе этнокультурного компонента.</w:t>
      </w:r>
    </w:p>
    <w:p w:rsidR="00E722C9" w:rsidRPr="00E722C9" w:rsidRDefault="00E722C9" w:rsidP="00E722C9">
      <w:pPr>
        <w:numPr>
          <w:ilvl w:val="0"/>
          <w:numId w:val="27"/>
        </w:numPr>
        <w:tabs>
          <w:tab w:val="right" w:pos="9514"/>
        </w:tabs>
        <w:spacing w:after="0" w:line="259" w:lineRule="auto"/>
        <w:ind w:right="129"/>
        <w:contextualSpacing/>
        <w:jc w:val="both"/>
        <w:rPr>
          <w:rFonts w:ascii="Times New Roman" w:eastAsia="Times New Roman" w:hAnsi="Times New Roman" w:cs="Times New Roman"/>
          <w:color w:val="000000"/>
          <w:sz w:val="28"/>
          <w:szCs w:val="28"/>
          <w:lang w:eastAsia="ru-RU"/>
        </w:rPr>
      </w:pPr>
      <w:r w:rsidRPr="00E722C9">
        <w:rPr>
          <w:rFonts w:ascii="Times New Roman" w:eastAsia="Times New Roman" w:hAnsi="Times New Roman" w:cs="Times New Roman"/>
          <w:color w:val="000000"/>
          <w:sz w:val="28"/>
          <w:szCs w:val="28"/>
          <w:lang w:eastAsia="ru-RU"/>
        </w:rPr>
        <w:t>Реализация технологий взаимодействия с родителями.</w:t>
      </w:r>
    </w:p>
    <w:p w:rsidR="00E722C9" w:rsidRPr="00E722C9" w:rsidRDefault="00E722C9" w:rsidP="00E722C9">
      <w:pPr>
        <w:numPr>
          <w:ilvl w:val="0"/>
          <w:numId w:val="27"/>
        </w:numPr>
        <w:tabs>
          <w:tab w:val="right" w:pos="9514"/>
        </w:tabs>
        <w:spacing w:after="0" w:line="259" w:lineRule="auto"/>
        <w:ind w:right="129"/>
        <w:contextualSpacing/>
        <w:jc w:val="both"/>
        <w:rPr>
          <w:rFonts w:ascii="Times New Roman" w:eastAsia="Times New Roman" w:hAnsi="Times New Roman" w:cs="Times New Roman"/>
          <w:color w:val="000000"/>
          <w:sz w:val="28"/>
          <w:szCs w:val="28"/>
          <w:lang w:eastAsia="ru-RU"/>
        </w:rPr>
      </w:pPr>
      <w:r w:rsidRPr="00E722C9">
        <w:rPr>
          <w:rFonts w:ascii="Times New Roman" w:eastAsia="Times New Roman" w:hAnsi="Times New Roman" w:cs="Times New Roman"/>
          <w:color w:val="000000"/>
          <w:sz w:val="28"/>
          <w:szCs w:val="28"/>
          <w:lang w:eastAsia="ru-RU"/>
        </w:rPr>
        <w:t>Внедрение в образовательный процесс прогимназии инновационных технологий как условие повышения качества образования.</w:t>
      </w:r>
    </w:p>
    <w:p w:rsidR="00E722C9" w:rsidRPr="00E722C9" w:rsidRDefault="00E722C9" w:rsidP="00E722C9">
      <w:pPr>
        <w:numPr>
          <w:ilvl w:val="0"/>
          <w:numId w:val="27"/>
        </w:numPr>
        <w:tabs>
          <w:tab w:val="right" w:pos="9514"/>
        </w:tabs>
        <w:spacing w:after="0" w:line="259" w:lineRule="auto"/>
        <w:ind w:right="129"/>
        <w:contextualSpacing/>
        <w:jc w:val="both"/>
        <w:rPr>
          <w:rFonts w:ascii="Times New Roman" w:eastAsia="Times New Roman" w:hAnsi="Times New Roman" w:cs="Times New Roman"/>
          <w:color w:val="000000"/>
          <w:sz w:val="28"/>
          <w:szCs w:val="28"/>
          <w:lang w:eastAsia="ru-RU"/>
        </w:rPr>
      </w:pPr>
      <w:r w:rsidRPr="00E722C9">
        <w:rPr>
          <w:rFonts w:ascii="Times New Roman" w:eastAsia="Times New Roman" w:hAnsi="Times New Roman" w:cs="Times New Roman"/>
          <w:color w:val="000000"/>
          <w:sz w:val="28"/>
          <w:szCs w:val="28"/>
          <w:lang w:eastAsia="ru-RU"/>
        </w:rPr>
        <w:t>Повышение эффективности образовательной деятельности через систему дистанционного обучения ЦОС.</w:t>
      </w:r>
    </w:p>
    <w:p w:rsidR="00E722C9" w:rsidRPr="00E722C9" w:rsidRDefault="00E722C9" w:rsidP="00E722C9">
      <w:pPr>
        <w:tabs>
          <w:tab w:val="center" w:pos="4818"/>
          <w:tab w:val="right" w:pos="9514"/>
        </w:tabs>
        <w:spacing w:after="0" w:line="259" w:lineRule="auto"/>
        <w:ind w:right="129"/>
        <w:jc w:val="both"/>
        <w:rPr>
          <w:rFonts w:ascii="Times New Roman" w:eastAsia="Times New Roman" w:hAnsi="Times New Roman" w:cs="Times New Roman"/>
          <w:color w:val="000000"/>
          <w:sz w:val="28"/>
          <w:szCs w:val="28"/>
          <w:lang w:eastAsia="ru-RU"/>
        </w:rPr>
      </w:pPr>
    </w:p>
    <w:p w:rsidR="007256B3" w:rsidRDefault="007256B3" w:rsidP="00F9683B">
      <w:pPr>
        <w:jc w:val="center"/>
        <w:rPr>
          <w:rFonts w:hAnsi="Times New Roman" w:cs="Times New Roman"/>
          <w:b/>
          <w:bCs/>
          <w:color w:val="000000"/>
          <w:sz w:val="24"/>
          <w:szCs w:val="24"/>
        </w:rPr>
      </w:pPr>
    </w:p>
    <w:p w:rsidR="00E722C9" w:rsidRPr="00482A49" w:rsidRDefault="00E722C9" w:rsidP="00F9683B">
      <w:pPr>
        <w:jc w:val="center"/>
        <w:rPr>
          <w:rFonts w:hAnsi="Times New Roman" w:cs="Times New Roman"/>
          <w:color w:val="000000"/>
          <w:sz w:val="24"/>
          <w:szCs w:val="24"/>
        </w:rPr>
      </w:pPr>
    </w:p>
    <w:sectPr w:rsidR="00E722C9" w:rsidRPr="00482A49">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BB3"/>
    <w:multiLevelType w:val="hybridMultilevel"/>
    <w:tmpl w:val="D812CAB4"/>
    <w:lvl w:ilvl="0" w:tplc="E9CA94A8">
      <w:start w:val="1"/>
      <w:numFmt w:val="decimal"/>
      <w:lvlText w:val="%1"/>
      <w:lvlJc w:val="left"/>
      <w:rPr>
        <w:rFonts w:cs="Times New Roman"/>
      </w:rPr>
    </w:lvl>
    <w:lvl w:ilvl="1" w:tplc="8AE4CB56">
      <w:start w:val="2"/>
      <w:numFmt w:val="decimal"/>
      <w:lvlText w:val="%2."/>
      <w:lvlJc w:val="left"/>
      <w:rPr>
        <w:rFonts w:cs="Times New Roman"/>
      </w:rPr>
    </w:lvl>
    <w:lvl w:ilvl="2" w:tplc="5E94BF12">
      <w:numFmt w:val="decimal"/>
      <w:lvlText w:val=""/>
      <w:lvlJc w:val="left"/>
      <w:rPr>
        <w:rFonts w:cs="Times New Roman"/>
      </w:rPr>
    </w:lvl>
    <w:lvl w:ilvl="3" w:tplc="A1221AF8">
      <w:numFmt w:val="decimal"/>
      <w:lvlText w:val=""/>
      <w:lvlJc w:val="left"/>
      <w:rPr>
        <w:rFonts w:cs="Times New Roman"/>
      </w:rPr>
    </w:lvl>
    <w:lvl w:ilvl="4" w:tplc="0C4C08EE">
      <w:numFmt w:val="decimal"/>
      <w:lvlText w:val=""/>
      <w:lvlJc w:val="left"/>
      <w:rPr>
        <w:rFonts w:cs="Times New Roman"/>
      </w:rPr>
    </w:lvl>
    <w:lvl w:ilvl="5" w:tplc="D82807D0">
      <w:numFmt w:val="decimal"/>
      <w:lvlText w:val=""/>
      <w:lvlJc w:val="left"/>
      <w:rPr>
        <w:rFonts w:cs="Times New Roman"/>
      </w:rPr>
    </w:lvl>
    <w:lvl w:ilvl="6" w:tplc="111CAE60">
      <w:numFmt w:val="decimal"/>
      <w:lvlText w:val=""/>
      <w:lvlJc w:val="left"/>
      <w:rPr>
        <w:rFonts w:cs="Times New Roman"/>
      </w:rPr>
    </w:lvl>
    <w:lvl w:ilvl="7" w:tplc="0AD03EA4">
      <w:numFmt w:val="decimal"/>
      <w:lvlText w:val=""/>
      <w:lvlJc w:val="left"/>
      <w:rPr>
        <w:rFonts w:cs="Times New Roman"/>
      </w:rPr>
    </w:lvl>
    <w:lvl w:ilvl="8" w:tplc="A6FA4684">
      <w:numFmt w:val="decimal"/>
      <w:lvlText w:val=""/>
      <w:lvlJc w:val="left"/>
      <w:rPr>
        <w:rFonts w:cs="Times New Roman"/>
      </w:rPr>
    </w:lvl>
  </w:abstractNum>
  <w:abstractNum w:abstractNumId="1">
    <w:nsid w:val="00002EA6"/>
    <w:multiLevelType w:val="hybridMultilevel"/>
    <w:tmpl w:val="9D3228CC"/>
    <w:lvl w:ilvl="0" w:tplc="7174D660">
      <w:start w:val="3"/>
      <w:numFmt w:val="decimal"/>
      <w:lvlText w:val="%1."/>
      <w:lvlJc w:val="left"/>
      <w:rPr>
        <w:rFonts w:cs="Times New Roman"/>
      </w:rPr>
    </w:lvl>
    <w:lvl w:ilvl="1" w:tplc="9BD26924">
      <w:start w:val="1"/>
      <w:numFmt w:val="decimal"/>
      <w:lvlText w:val="%2"/>
      <w:lvlJc w:val="left"/>
      <w:rPr>
        <w:rFonts w:cs="Times New Roman"/>
      </w:rPr>
    </w:lvl>
    <w:lvl w:ilvl="2" w:tplc="0A7A5B0A">
      <w:numFmt w:val="decimal"/>
      <w:lvlText w:val=""/>
      <w:lvlJc w:val="left"/>
      <w:rPr>
        <w:rFonts w:cs="Times New Roman"/>
      </w:rPr>
    </w:lvl>
    <w:lvl w:ilvl="3" w:tplc="E78A2A4C">
      <w:numFmt w:val="decimal"/>
      <w:lvlText w:val=""/>
      <w:lvlJc w:val="left"/>
      <w:rPr>
        <w:rFonts w:cs="Times New Roman"/>
      </w:rPr>
    </w:lvl>
    <w:lvl w:ilvl="4" w:tplc="F8E02CA0">
      <w:numFmt w:val="decimal"/>
      <w:lvlText w:val=""/>
      <w:lvlJc w:val="left"/>
      <w:rPr>
        <w:rFonts w:cs="Times New Roman"/>
      </w:rPr>
    </w:lvl>
    <w:lvl w:ilvl="5" w:tplc="5192CC8E">
      <w:numFmt w:val="decimal"/>
      <w:lvlText w:val=""/>
      <w:lvlJc w:val="left"/>
      <w:rPr>
        <w:rFonts w:cs="Times New Roman"/>
      </w:rPr>
    </w:lvl>
    <w:lvl w:ilvl="6" w:tplc="F7C0200C">
      <w:numFmt w:val="decimal"/>
      <w:lvlText w:val=""/>
      <w:lvlJc w:val="left"/>
      <w:rPr>
        <w:rFonts w:cs="Times New Roman"/>
      </w:rPr>
    </w:lvl>
    <w:lvl w:ilvl="7" w:tplc="C9CC1FC2">
      <w:numFmt w:val="decimal"/>
      <w:lvlText w:val=""/>
      <w:lvlJc w:val="left"/>
      <w:rPr>
        <w:rFonts w:cs="Times New Roman"/>
      </w:rPr>
    </w:lvl>
    <w:lvl w:ilvl="8" w:tplc="A7EC771E">
      <w:numFmt w:val="decimal"/>
      <w:lvlText w:val=""/>
      <w:lvlJc w:val="left"/>
      <w:rPr>
        <w:rFonts w:cs="Times New Roman"/>
      </w:rPr>
    </w:lvl>
  </w:abstractNum>
  <w:abstractNum w:abstractNumId="2">
    <w:nsid w:val="04D05705"/>
    <w:multiLevelType w:val="hybridMultilevel"/>
    <w:tmpl w:val="E11C9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B81D0D"/>
    <w:multiLevelType w:val="hybridMultilevel"/>
    <w:tmpl w:val="73CE1628"/>
    <w:lvl w:ilvl="0" w:tplc="0419000F">
      <w:start w:val="1"/>
      <w:numFmt w:val="decimal"/>
      <w:lvlText w:val="%1."/>
      <w:lvlJc w:val="left"/>
      <w:pPr>
        <w:ind w:left="360"/>
      </w:pPr>
      <w:rPr>
        <w:b w:val="0"/>
        <w:i w:val="0"/>
        <w:strike w:val="0"/>
        <w:dstrike w:val="0"/>
        <w:color w:val="000000"/>
        <w:sz w:val="24"/>
        <w:u w:val="none" w:color="000000"/>
        <w:bdr w:val="none" w:sz="0" w:space="0" w:color="auto"/>
        <w:shd w:val="clear" w:color="auto" w:fill="auto"/>
        <w:vertAlign w:val="baseline"/>
      </w:rPr>
    </w:lvl>
    <w:lvl w:ilvl="1" w:tplc="6256E5D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EA417D4">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20E8EA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50C8F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C8E6BC8">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1EA399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126A17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0D6607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2877230"/>
    <w:multiLevelType w:val="hybridMultilevel"/>
    <w:tmpl w:val="54EA17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BB5E68"/>
    <w:multiLevelType w:val="hybridMultilevel"/>
    <w:tmpl w:val="B61267D4"/>
    <w:lvl w:ilvl="0" w:tplc="2FAC28DA">
      <w:start w:val="1"/>
      <w:numFmt w:val="decimal"/>
      <w:lvlText w:val="%1."/>
      <w:lvlJc w:val="left"/>
      <w:pPr>
        <w:ind w:left="620" w:hanging="360"/>
      </w:pPr>
      <w:rPr>
        <w:rFonts w:hint="default"/>
        <w:b/>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6">
    <w:nsid w:val="18A116A0"/>
    <w:multiLevelType w:val="hybridMultilevel"/>
    <w:tmpl w:val="386258BA"/>
    <w:lvl w:ilvl="0" w:tplc="84F05EAA">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nsid w:val="1C953D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0D1D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907C61"/>
    <w:multiLevelType w:val="hybridMultilevel"/>
    <w:tmpl w:val="AD4A953A"/>
    <w:lvl w:ilvl="0" w:tplc="0419000F">
      <w:start w:val="1"/>
      <w:numFmt w:val="decimal"/>
      <w:lvlText w:val="%1."/>
      <w:lvlJc w:val="left"/>
      <w:pPr>
        <w:ind w:left="58"/>
      </w:pPr>
      <w:rPr>
        <w:b w:val="0"/>
        <w:i w:val="0"/>
        <w:strike w:val="0"/>
        <w:dstrike w:val="0"/>
        <w:color w:val="000000"/>
        <w:sz w:val="24"/>
        <w:u w:val="none" w:color="000000"/>
        <w:bdr w:val="none" w:sz="0" w:space="0" w:color="auto"/>
        <w:shd w:val="clear" w:color="auto" w:fill="auto"/>
        <w:vertAlign w:val="baseline"/>
      </w:rPr>
    </w:lvl>
    <w:lvl w:ilvl="1" w:tplc="778234BA">
      <w:start w:val="1"/>
      <w:numFmt w:val="lowerLetter"/>
      <w:lvlText w:val="%2"/>
      <w:lvlJc w:val="left"/>
      <w:pPr>
        <w:ind w:left="11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28E37FA">
      <w:start w:val="1"/>
      <w:numFmt w:val="lowerRoman"/>
      <w:lvlText w:val="%3"/>
      <w:lvlJc w:val="left"/>
      <w:pPr>
        <w:ind w:left="18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0081D48">
      <w:start w:val="1"/>
      <w:numFmt w:val="decimal"/>
      <w:lvlText w:val="%4"/>
      <w:lvlJc w:val="left"/>
      <w:pPr>
        <w:ind w:left="25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BE4A09C">
      <w:start w:val="1"/>
      <w:numFmt w:val="lowerLetter"/>
      <w:lvlText w:val="%5"/>
      <w:lvlJc w:val="left"/>
      <w:pPr>
        <w:ind w:left="32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CC8434A">
      <w:start w:val="1"/>
      <w:numFmt w:val="lowerRoman"/>
      <w:lvlText w:val="%6"/>
      <w:lvlJc w:val="left"/>
      <w:pPr>
        <w:ind w:left="40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F601B36">
      <w:start w:val="1"/>
      <w:numFmt w:val="decimal"/>
      <w:lvlText w:val="%7"/>
      <w:lvlJc w:val="left"/>
      <w:pPr>
        <w:ind w:left="47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86AC19C">
      <w:start w:val="1"/>
      <w:numFmt w:val="lowerLetter"/>
      <w:lvlText w:val="%8"/>
      <w:lvlJc w:val="left"/>
      <w:pPr>
        <w:ind w:left="54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7EC1F38">
      <w:start w:val="1"/>
      <w:numFmt w:val="lowerRoman"/>
      <w:lvlText w:val="%9"/>
      <w:lvlJc w:val="left"/>
      <w:pPr>
        <w:ind w:left="61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22750A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E92E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A831BA"/>
    <w:multiLevelType w:val="hybridMultilevel"/>
    <w:tmpl w:val="F788A286"/>
    <w:lvl w:ilvl="0" w:tplc="A18ACD98">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D8C64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0EB30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18B81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52BB1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464B1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A06DB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886AC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B2BE7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6F33C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4C0A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6819E4"/>
    <w:multiLevelType w:val="hybridMultilevel"/>
    <w:tmpl w:val="B68A8440"/>
    <w:lvl w:ilvl="0" w:tplc="9A402688">
      <w:start w:val="1"/>
      <w:numFmt w:val="decimal"/>
      <w:lvlText w:val="%1."/>
      <w:lvlJc w:val="left"/>
      <w:pPr>
        <w:ind w:left="415" w:hanging="360"/>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16">
    <w:nsid w:val="425758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2509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9225D4"/>
    <w:multiLevelType w:val="hybridMultilevel"/>
    <w:tmpl w:val="E78A1986"/>
    <w:lvl w:ilvl="0" w:tplc="78A83996">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6C32D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F2E6BE">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DE866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108F75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AE09E5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A264C3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8C62774">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74AEE5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51C93F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0136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8031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D667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407C17"/>
    <w:multiLevelType w:val="hybridMultilevel"/>
    <w:tmpl w:val="96E8EE3E"/>
    <w:lvl w:ilvl="0" w:tplc="869C7EF6">
      <w:start w:val="1"/>
      <w:numFmt w:val="decimal"/>
      <w:lvlText w:val="%1."/>
      <w:lvlJc w:val="left"/>
      <w:pPr>
        <w:ind w:left="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C489F24">
      <w:start w:val="1"/>
      <w:numFmt w:val="lowerLetter"/>
      <w:lvlText w:val="%2"/>
      <w:lvlJc w:val="left"/>
      <w:pPr>
        <w:ind w:left="11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5D646BA">
      <w:start w:val="1"/>
      <w:numFmt w:val="lowerRoman"/>
      <w:lvlText w:val="%3"/>
      <w:lvlJc w:val="left"/>
      <w:pPr>
        <w:ind w:left="18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4863FD0">
      <w:start w:val="1"/>
      <w:numFmt w:val="decimal"/>
      <w:lvlText w:val="%4"/>
      <w:lvlJc w:val="left"/>
      <w:pPr>
        <w:ind w:left="25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426E3B2">
      <w:start w:val="1"/>
      <w:numFmt w:val="lowerLetter"/>
      <w:lvlText w:val="%5"/>
      <w:lvlJc w:val="left"/>
      <w:pPr>
        <w:ind w:left="32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FC443DC">
      <w:start w:val="1"/>
      <w:numFmt w:val="lowerRoman"/>
      <w:lvlText w:val="%6"/>
      <w:lvlJc w:val="left"/>
      <w:pPr>
        <w:ind w:left="40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D5ADF62">
      <w:start w:val="1"/>
      <w:numFmt w:val="decimal"/>
      <w:lvlText w:val="%7"/>
      <w:lvlJc w:val="left"/>
      <w:pPr>
        <w:ind w:left="47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076D8DA">
      <w:start w:val="1"/>
      <w:numFmt w:val="lowerLetter"/>
      <w:lvlText w:val="%8"/>
      <w:lvlJc w:val="left"/>
      <w:pPr>
        <w:ind w:left="54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674AD92">
      <w:start w:val="1"/>
      <w:numFmt w:val="lowerRoman"/>
      <w:lvlText w:val="%9"/>
      <w:lvlJc w:val="left"/>
      <w:pPr>
        <w:ind w:left="61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78BB6397"/>
    <w:multiLevelType w:val="hybridMultilevel"/>
    <w:tmpl w:val="8050E202"/>
    <w:lvl w:ilvl="0" w:tplc="B5749764">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5">
    <w:nsid w:val="7CF05AE1"/>
    <w:multiLevelType w:val="hybridMultilevel"/>
    <w:tmpl w:val="B580A42E"/>
    <w:lvl w:ilvl="0" w:tplc="0128A9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630E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48808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5EEA9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4E056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788E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22874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FE691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4218C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10"/>
  </w:num>
  <w:num w:numId="3">
    <w:abstractNumId w:val="14"/>
  </w:num>
  <w:num w:numId="4">
    <w:abstractNumId w:val="21"/>
  </w:num>
  <w:num w:numId="5">
    <w:abstractNumId w:val="16"/>
  </w:num>
  <w:num w:numId="6">
    <w:abstractNumId w:val="22"/>
  </w:num>
  <w:num w:numId="7">
    <w:abstractNumId w:val="20"/>
  </w:num>
  <w:num w:numId="8">
    <w:abstractNumId w:val="17"/>
  </w:num>
  <w:num w:numId="9">
    <w:abstractNumId w:val="11"/>
  </w:num>
  <w:num w:numId="10">
    <w:abstractNumId w:val="19"/>
  </w:num>
  <w:num w:numId="11">
    <w:abstractNumId w:val="8"/>
  </w:num>
  <w:num w:numId="12">
    <w:abstractNumId w:val="13"/>
  </w:num>
  <w:num w:numId="13">
    <w:abstractNumId w:val="0"/>
  </w:num>
  <w:num w:numId="14">
    <w:abstractNumId w:val="1"/>
  </w:num>
  <w:num w:numId="15">
    <w:abstractNumId w:val="5"/>
  </w:num>
  <w:num w:numId="16">
    <w:abstractNumId w:val="18"/>
  </w:num>
  <w:num w:numId="17">
    <w:abstractNumId w:val="23"/>
  </w:num>
  <w:num w:numId="18">
    <w:abstractNumId w:val="3"/>
  </w:num>
  <w:num w:numId="19">
    <w:abstractNumId w:val="9"/>
  </w:num>
  <w:num w:numId="20">
    <w:abstractNumId w:val="15"/>
  </w:num>
  <w:num w:numId="21">
    <w:abstractNumId w:val="4"/>
  </w:num>
  <w:num w:numId="22">
    <w:abstractNumId w:val="6"/>
  </w:num>
  <w:num w:numId="23">
    <w:abstractNumId w:val="24"/>
  </w:num>
  <w:num w:numId="24">
    <w:abstractNumId w:val="12"/>
  </w:num>
  <w:num w:numId="25">
    <w:abstractNumId w:val="25"/>
  </w:num>
  <w:num w:numId="26">
    <w:abstractNumId w:val="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7203B"/>
    <w:rsid w:val="001D2773"/>
    <w:rsid w:val="002173A6"/>
    <w:rsid w:val="00224225"/>
    <w:rsid w:val="00280EFF"/>
    <w:rsid w:val="0029056B"/>
    <w:rsid w:val="002C0445"/>
    <w:rsid w:val="002C1CDA"/>
    <w:rsid w:val="002D33B1"/>
    <w:rsid w:val="002D3591"/>
    <w:rsid w:val="00340A8D"/>
    <w:rsid w:val="003514A0"/>
    <w:rsid w:val="003964EA"/>
    <w:rsid w:val="003A6415"/>
    <w:rsid w:val="003A74CA"/>
    <w:rsid w:val="003D1570"/>
    <w:rsid w:val="003E10E5"/>
    <w:rsid w:val="003F2C77"/>
    <w:rsid w:val="00482A49"/>
    <w:rsid w:val="004F7E17"/>
    <w:rsid w:val="0050040C"/>
    <w:rsid w:val="00530940"/>
    <w:rsid w:val="005A05CE"/>
    <w:rsid w:val="00653AF6"/>
    <w:rsid w:val="007256B3"/>
    <w:rsid w:val="0079078D"/>
    <w:rsid w:val="007A47BA"/>
    <w:rsid w:val="008552A1"/>
    <w:rsid w:val="008C2DED"/>
    <w:rsid w:val="00956BFC"/>
    <w:rsid w:val="00992712"/>
    <w:rsid w:val="009A3FEA"/>
    <w:rsid w:val="009D5566"/>
    <w:rsid w:val="009E30D5"/>
    <w:rsid w:val="00B73A5A"/>
    <w:rsid w:val="00BA16FC"/>
    <w:rsid w:val="00C1103D"/>
    <w:rsid w:val="00C37A60"/>
    <w:rsid w:val="00C623CD"/>
    <w:rsid w:val="00C8692E"/>
    <w:rsid w:val="00CA4078"/>
    <w:rsid w:val="00CC2536"/>
    <w:rsid w:val="00D0333A"/>
    <w:rsid w:val="00DA111C"/>
    <w:rsid w:val="00E0422D"/>
    <w:rsid w:val="00E26076"/>
    <w:rsid w:val="00E438A1"/>
    <w:rsid w:val="00E722C9"/>
    <w:rsid w:val="00F01E19"/>
    <w:rsid w:val="00F9683B"/>
    <w:rsid w:val="00FE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536"/>
  </w:style>
  <w:style w:type="paragraph" w:styleId="1">
    <w:name w:val="heading 1"/>
    <w:basedOn w:val="a"/>
    <w:next w:val="a"/>
    <w:link w:val="10"/>
    <w:uiPriority w:val="9"/>
    <w:qFormat/>
    <w:rsid w:val="00CC25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C2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C253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C253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C253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C25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C25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C253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C25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2536"/>
    <w:rPr>
      <w:rFonts w:asciiTheme="majorHAnsi" w:eastAsiaTheme="majorEastAsia" w:hAnsiTheme="majorHAnsi" w:cstheme="majorBidi"/>
      <w:b/>
      <w:bCs/>
      <w:color w:val="365F91" w:themeColor="accent1" w:themeShade="BF"/>
      <w:sz w:val="28"/>
      <w:szCs w:val="28"/>
    </w:rPr>
  </w:style>
  <w:style w:type="paragraph" w:styleId="a3">
    <w:name w:val="No Spacing"/>
    <w:link w:val="a4"/>
    <w:uiPriority w:val="1"/>
    <w:qFormat/>
    <w:rsid w:val="00CC2536"/>
    <w:pPr>
      <w:spacing w:after="0" w:line="240" w:lineRule="auto"/>
    </w:pPr>
  </w:style>
  <w:style w:type="paragraph" w:customStyle="1" w:styleId="11">
    <w:name w:val="Стиль1"/>
    <w:basedOn w:val="a3"/>
    <w:link w:val="12"/>
    <w:rsid w:val="0050040C"/>
    <w:rPr>
      <w:rFonts w:eastAsia="Calibri"/>
      <w:sz w:val="24"/>
      <w:szCs w:val="24"/>
    </w:rPr>
  </w:style>
  <w:style w:type="paragraph" w:styleId="a5">
    <w:name w:val="Balloon Text"/>
    <w:basedOn w:val="a"/>
    <w:link w:val="a6"/>
    <w:uiPriority w:val="99"/>
    <w:semiHidden/>
    <w:unhideWhenUsed/>
    <w:rsid w:val="0050040C"/>
    <w:pPr>
      <w:spacing w:after="0"/>
    </w:pPr>
    <w:rPr>
      <w:rFonts w:ascii="Tahoma" w:hAnsi="Tahoma" w:cs="Tahoma"/>
      <w:sz w:val="16"/>
      <w:szCs w:val="16"/>
    </w:rPr>
  </w:style>
  <w:style w:type="character" w:customStyle="1" w:styleId="a4">
    <w:name w:val="Без интервала Знак"/>
    <w:basedOn w:val="a0"/>
    <w:link w:val="a3"/>
    <w:uiPriority w:val="1"/>
    <w:rsid w:val="00340A8D"/>
  </w:style>
  <w:style w:type="character" w:customStyle="1" w:styleId="12">
    <w:name w:val="Стиль1 Знак"/>
    <w:basedOn w:val="a4"/>
    <w:link w:val="11"/>
    <w:rsid w:val="0050040C"/>
    <w:rPr>
      <w:rFonts w:eastAsia="Calibri"/>
      <w:sz w:val="24"/>
      <w:szCs w:val="24"/>
      <w:lang w:val="ru-RU"/>
    </w:rPr>
  </w:style>
  <w:style w:type="character" w:customStyle="1" w:styleId="a6">
    <w:name w:val="Текст выноски Знак"/>
    <w:basedOn w:val="a0"/>
    <w:link w:val="a5"/>
    <w:uiPriority w:val="99"/>
    <w:semiHidden/>
    <w:rsid w:val="0050040C"/>
    <w:rPr>
      <w:rFonts w:ascii="Tahoma" w:hAnsi="Tahoma" w:cs="Tahoma"/>
      <w:sz w:val="16"/>
      <w:szCs w:val="16"/>
    </w:rPr>
  </w:style>
  <w:style w:type="table" w:customStyle="1" w:styleId="13">
    <w:name w:val="Сетка таблицы1"/>
    <w:basedOn w:val="a1"/>
    <w:next w:val="a7"/>
    <w:uiPriority w:val="59"/>
    <w:rsid w:val="007A4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99"/>
    <w:rsid w:val="007A4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37A60"/>
    <w:pPr>
      <w:spacing w:after="0"/>
    </w:pPr>
    <w:rPr>
      <w:rFonts w:eastAsia="Times New Roman"/>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CC253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C253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C253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C253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C253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C253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C253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C2536"/>
    <w:rPr>
      <w:rFonts w:asciiTheme="majorHAnsi" w:eastAsiaTheme="majorEastAsia" w:hAnsiTheme="majorHAnsi" w:cstheme="majorBidi"/>
      <w:i/>
      <w:iCs/>
      <w:color w:val="404040" w:themeColor="text1" w:themeTint="BF"/>
      <w:sz w:val="20"/>
      <w:szCs w:val="20"/>
    </w:rPr>
  </w:style>
  <w:style w:type="paragraph" w:styleId="a8">
    <w:name w:val="caption"/>
    <w:basedOn w:val="a"/>
    <w:next w:val="a"/>
    <w:uiPriority w:val="35"/>
    <w:semiHidden/>
    <w:unhideWhenUsed/>
    <w:qFormat/>
    <w:rsid w:val="00CC2536"/>
    <w:pPr>
      <w:spacing w:line="240" w:lineRule="auto"/>
    </w:pPr>
    <w:rPr>
      <w:b/>
      <w:bCs/>
      <w:color w:val="4F81BD" w:themeColor="accent1"/>
      <w:sz w:val="18"/>
      <w:szCs w:val="18"/>
    </w:rPr>
  </w:style>
  <w:style w:type="paragraph" w:styleId="a9">
    <w:name w:val="Title"/>
    <w:basedOn w:val="a"/>
    <w:next w:val="a"/>
    <w:link w:val="aa"/>
    <w:uiPriority w:val="10"/>
    <w:qFormat/>
    <w:rsid w:val="00CC25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CC2536"/>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CC25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CC2536"/>
    <w:rPr>
      <w:rFonts w:asciiTheme="majorHAnsi" w:eastAsiaTheme="majorEastAsia" w:hAnsiTheme="majorHAnsi" w:cstheme="majorBidi"/>
      <w:i/>
      <w:iCs/>
      <w:color w:val="4F81BD" w:themeColor="accent1"/>
      <w:spacing w:val="15"/>
      <w:sz w:val="24"/>
      <w:szCs w:val="24"/>
    </w:rPr>
  </w:style>
  <w:style w:type="character" w:styleId="ad">
    <w:name w:val="Strong"/>
    <w:basedOn w:val="a0"/>
    <w:uiPriority w:val="22"/>
    <w:qFormat/>
    <w:rsid w:val="00CC2536"/>
    <w:rPr>
      <w:b/>
      <w:bCs/>
    </w:rPr>
  </w:style>
  <w:style w:type="character" w:styleId="ae">
    <w:name w:val="Emphasis"/>
    <w:basedOn w:val="a0"/>
    <w:uiPriority w:val="20"/>
    <w:qFormat/>
    <w:rsid w:val="00CC2536"/>
    <w:rPr>
      <w:i/>
      <w:iCs/>
    </w:rPr>
  </w:style>
  <w:style w:type="paragraph" w:styleId="af">
    <w:name w:val="List Paragraph"/>
    <w:basedOn w:val="a"/>
    <w:uiPriority w:val="34"/>
    <w:qFormat/>
    <w:rsid w:val="00CC2536"/>
    <w:pPr>
      <w:ind w:left="720"/>
      <w:contextualSpacing/>
    </w:pPr>
  </w:style>
  <w:style w:type="paragraph" w:styleId="21">
    <w:name w:val="Quote"/>
    <w:basedOn w:val="a"/>
    <w:next w:val="a"/>
    <w:link w:val="22"/>
    <w:uiPriority w:val="29"/>
    <w:qFormat/>
    <w:rsid w:val="00CC2536"/>
    <w:rPr>
      <w:i/>
      <w:iCs/>
      <w:color w:val="000000" w:themeColor="text1"/>
    </w:rPr>
  </w:style>
  <w:style w:type="character" w:customStyle="1" w:styleId="22">
    <w:name w:val="Цитата 2 Знак"/>
    <w:basedOn w:val="a0"/>
    <w:link w:val="21"/>
    <w:uiPriority w:val="29"/>
    <w:rsid w:val="00CC2536"/>
    <w:rPr>
      <w:i/>
      <w:iCs/>
      <w:color w:val="000000" w:themeColor="text1"/>
    </w:rPr>
  </w:style>
  <w:style w:type="paragraph" w:styleId="af0">
    <w:name w:val="Intense Quote"/>
    <w:basedOn w:val="a"/>
    <w:next w:val="a"/>
    <w:link w:val="af1"/>
    <w:uiPriority w:val="30"/>
    <w:qFormat/>
    <w:rsid w:val="00CC2536"/>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CC2536"/>
    <w:rPr>
      <w:b/>
      <w:bCs/>
      <w:i/>
      <w:iCs/>
      <w:color w:val="4F81BD" w:themeColor="accent1"/>
    </w:rPr>
  </w:style>
  <w:style w:type="character" w:styleId="af2">
    <w:name w:val="Subtle Emphasis"/>
    <w:basedOn w:val="a0"/>
    <w:uiPriority w:val="19"/>
    <w:qFormat/>
    <w:rsid w:val="00CC2536"/>
    <w:rPr>
      <w:i/>
      <w:iCs/>
      <w:color w:val="808080" w:themeColor="text1" w:themeTint="7F"/>
    </w:rPr>
  </w:style>
  <w:style w:type="character" w:styleId="af3">
    <w:name w:val="Intense Emphasis"/>
    <w:basedOn w:val="a0"/>
    <w:uiPriority w:val="21"/>
    <w:qFormat/>
    <w:rsid w:val="00CC2536"/>
    <w:rPr>
      <w:b/>
      <w:bCs/>
      <w:i/>
      <w:iCs/>
      <w:color w:val="4F81BD" w:themeColor="accent1"/>
    </w:rPr>
  </w:style>
  <w:style w:type="character" w:styleId="af4">
    <w:name w:val="Subtle Reference"/>
    <w:basedOn w:val="a0"/>
    <w:uiPriority w:val="31"/>
    <w:qFormat/>
    <w:rsid w:val="00CC2536"/>
    <w:rPr>
      <w:smallCaps/>
      <w:color w:val="C0504D" w:themeColor="accent2"/>
      <w:u w:val="single"/>
    </w:rPr>
  </w:style>
  <w:style w:type="character" w:styleId="af5">
    <w:name w:val="Intense Reference"/>
    <w:basedOn w:val="a0"/>
    <w:uiPriority w:val="32"/>
    <w:qFormat/>
    <w:rsid w:val="00CC2536"/>
    <w:rPr>
      <w:b/>
      <w:bCs/>
      <w:smallCaps/>
      <w:color w:val="C0504D" w:themeColor="accent2"/>
      <w:spacing w:val="5"/>
      <w:u w:val="single"/>
    </w:rPr>
  </w:style>
  <w:style w:type="character" w:styleId="af6">
    <w:name w:val="Book Title"/>
    <w:basedOn w:val="a0"/>
    <w:uiPriority w:val="33"/>
    <w:qFormat/>
    <w:rsid w:val="00CC2536"/>
    <w:rPr>
      <w:b/>
      <w:bCs/>
      <w:smallCaps/>
      <w:spacing w:val="5"/>
    </w:rPr>
  </w:style>
  <w:style w:type="paragraph" w:styleId="af7">
    <w:name w:val="TOC Heading"/>
    <w:basedOn w:val="1"/>
    <w:next w:val="a"/>
    <w:uiPriority w:val="39"/>
    <w:semiHidden/>
    <w:unhideWhenUsed/>
    <w:qFormat/>
    <w:rsid w:val="00CC2536"/>
    <w:pPr>
      <w:outlineLvl w:val="9"/>
    </w:pPr>
  </w:style>
  <w:style w:type="numbering" w:customStyle="1" w:styleId="14">
    <w:name w:val="Нет списка1"/>
    <w:next w:val="a2"/>
    <w:uiPriority w:val="99"/>
    <w:semiHidden/>
    <w:unhideWhenUsed/>
    <w:rsid w:val="003F2C77"/>
  </w:style>
  <w:style w:type="table" w:customStyle="1" w:styleId="TableGrid1">
    <w:name w:val="TableGrid1"/>
    <w:rsid w:val="003F2C77"/>
    <w:pPr>
      <w:spacing w:after="0" w:line="240" w:lineRule="auto"/>
    </w:pPr>
    <w:rPr>
      <w:rFonts w:eastAsia="Times New Roman"/>
      <w:lang w:eastAsia="ru-RU"/>
    </w:rPr>
    <w:tblPr>
      <w:tblCellMar>
        <w:top w:w="0" w:type="dxa"/>
        <w:left w:w="0" w:type="dxa"/>
        <w:bottom w:w="0" w:type="dxa"/>
        <w:right w:w="0" w:type="dxa"/>
      </w:tblCellMar>
    </w:tblPr>
  </w:style>
  <w:style w:type="table" w:customStyle="1" w:styleId="110">
    <w:name w:val="Сетка таблицы11"/>
    <w:basedOn w:val="a1"/>
    <w:next w:val="a7"/>
    <w:uiPriority w:val="59"/>
    <w:rsid w:val="003F2C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59"/>
    <w:rsid w:val="003F2C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536"/>
  </w:style>
  <w:style w:type="paragraph" w:styleId="1">
    <w:name w:val="heading 1"/>
    <w:basedOn w:val="a"/>
    <w:next w:val="a"/>
    <w:link w:val="10"/>
    <w:uiPriority w:val="9"/>
    <w:qFormat/>
    <w:rsid w:val="00CC25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C2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C253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C253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C253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C25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C25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C253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C25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2536"/>
    <w:rPr>
      <w:rFonts w:asciiTheme="majorHAnsi" w:eastAsiaTheme="majorEastAsia" w:hAnsiTheme="majorHAnsi" w:cstheme="majorBidi"/>
      <w:b/>
      <w:bCs/>
      <w:color w:val="365F91" w:themeColor="accent1" w:themeShade="BF"/>
      <w:sz w:val="28"/>
      <w:szCs w:val="28"/>
    </w:rPr>
  </w:style>
  <w:style w:type="paragraph" w:styleId="a3">
    <w:name w:val="No Spacing"/>
    <w:link w:val="a4"/>
    <w:uiPriority w:val="1"/>
    <w:qFormat/>
    <w:rsid w:val="00CC2536"/>
    <w:pPr>
      <w:spacing w:after="0" w:line="240" w:lineRule="auto"/>
    </w:pPr>
  </w:style>
  <w:style w:type="paragraph" w:customStyle="1" w:styleId="11">
    <w:name w:val="Стиль1"/>
    <w:basedOn w:val="a3"/>
    <w:link w:val="12"/>
    <w:rsid w:val="0050040C"/>
    <w:rPr>
      <w:rFonts w:eastAsia="Calibri"/>
      <w:sz w:val="24"/>
      <w:szCs w:val="24"/>
    </w:rPr>
  </w:style>
  <w:style w:type="paragraph" w:styleId="a5">
    <w:name w:val="Balloon Text"/>
    <w:basedOn w:val="a"/>
    <w:link w:val="a6"/>
    <w:uiPriority w:val="99"/>
    <w:semiHidden/>
    <w:unhideWhenUsed/>
    <w:rsid w:val="0050040C"/>
    <w:pPr>
      <w:spacing w:after="0"/>
    </w:pPr>
    <w:rPr>
      <w:rFonts w:ascii="Tahoma" w:hAnsi="Tahoma" w:cs="Tahoma"/>
      <w:sz w:val="16"/>
      <w:szCs w:val="16"/>
    </w:rPr>
  </w:style>
  <w:style w:type="character" w:customStyle="1" w:styleId="a4">
    <w:name w:val="Без интервала Знак"/>
    <w:basedOn w:val="a0"/>
    <w:link w:val="a3"/>
    <w:uiPriority w:val="1"/>
    <w:rsid w:val="00340A8D"/>
  </w:style>
  <w:style w:type="character" w:customStyle="1" w:styleId="12">
    <w:name w:val="Стиль1 Знак"/>
    <w:basedOn w:val="a4"/>
    <w:link w:val="11"/>
    <w:rsid w:val="0050040C"/>
    <w:rPr>
      <w:rFonts w:eastAsia="Calibri"/>
      <w:sz w:val="24"/>
      <w:szCs w:val="24"/>
      <w:lang w:val="ru-RU"/>
    </w:rPr>
  </w:style>
  <w:style w:type="character" w:customStyle="1" w:styleId="a6">
    <w:name w:val="Текст выноски Знак"/>
    <w:basedOn w:val="a0"/>
    <w:link w:val="a5"/>
    <w:uiPriority w:val="99"/>
    <w:semiHidden/>
    <w:rsid w:val="0050040C"/>
    <w:rPr>
      <w:rFonts w:ascii="Tahoma" w:hAnsi="Tahoma" w:cs="Tahoma"/>
      <w:sz w:val="16"/>
      <w:szCs w:val="16"/>
    </w:rPr>
  </w:style>
  <w:style w:type="table" w:customStyle="1" w:styleId="13">
    <w:name w:val="Сетка таблицы1"/>
    <w:basedOn w:val="a1"/>
    <w:next w:val="a7"/>
    <w:uiPriority w:val="59"/>
    <w:rsid w:val="007A4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99"/>
    <w:rsid w:val="007A4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37A60"/>
    <w:pPr>
      <w:spacing w:after="0"/>
    </w:pPr>
    <w:rPr>
      <w:rFonts w:eastAsia="Times New Roman"/>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CC253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C253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C253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C253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C253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C253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C253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C2536"/>
    <w:rPr>
      <w:rFonts w:asciiTheme="majorHAnsi" w:eastAsiaTheme="majorEastAsia" w:hAnsiTheme="majorHAnsi" w:cstheme="majorBidi"/>
      <w:i/>
      <w:iCs/>
      <w:color w:val="404040" w:themeColor="text1" w:themeTint="BF"/>
      <w:sz w:val="20"/>
      <w:szCs w:val="20"/>
    </w:rPr>
  </w:style>
  <w:style w:type="paragraph" w:styleId="a8">
    <w:name w:val="caption"/>
    <w:basedOn w:val="a"/>
    <w:next w:val="a"/>
    <w:uiPriority w:val="35"/>
    <w:semiHidden/>
    <w:unhideWhenUsed/>
    <w:qFormat/>
    <w:rsid w:val="00CC2536"/>
    <w:pPr>
      <w:spacing w:line="240" w:lineRule="auto"/>
    </w:pPr>
    <w:rPr>
      <w:b/>
      <w:bCs/>
      <w:color w:val="4F81BD" w:themeColor="accent1"/>
      <w:sz w:val="18"/>
      <w:szCs w:val="18"/>
    </w:rPr>
  </w:style>
  <w:style w:type="paragraph" w:styleId="a9">
    <w:name w:val="Title"/>
    <w:basedOn w:val="a"/>
    <w:next w:val="a"/>
    <w:link w:val="aa"/>
    <w:uiPriority w:val="10"/>
    <w:qFormat/>
    <w:rsid w:val="00CC25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CC2536"/>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CC25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CC2536"/>
    <w:rPr>
      <w:rFonts w:asciiTheme="majorHAnsi" w:eastAsiaTheme="majorEastAsia" w:hAnsiTheme="majorHAnsi" w:cstheme="majorBidi"/>
      <w:i/>
      <w:iCs/>
      <w:color w:val="4F81BD" w:themeColor="accent1"/>
      <w:spacing w:val="15"/>
      <w:sz w:val="24"/>
      <w:szCs w:val="24"/>
    </w:rPr>
  </w:style>
  <w:style w:type="character" w:styleId="ad">
    <w:name w:val="Strong"/>
    <w:basedOn w:val="a0"/>
    <w:uiPriority w:val="22"/>
    <w:qFormat/>
    <w:rsid w:val="00CC2536"/>
    <w:rPr>
      <w:b/>
      <w:bCs/>
    </w:rPr>
  </w:style>
  <w:style w:type="character" w:styleId="ae">
    <w:name w:val="Emphasis"/>
    <w:basedOn w:val="a0"/>
    <w:uiPriority w:val="20"/>
    <w:qFormat/>
    <w:rsid w:val="00CC2536"/>
    <w:rPr>
      <w:i/>
      <w:iCs/>
    </w:rPr>
  </w:style>
  <w:style w:type="paragraph" w:styleId="af">
    <w:name w:val="List Paragraph"/>
    <w:basedOn w:val="a"/>
    <w:uiPriority w:val="34"/>
    <w:qFormat/>
    <w:rsid w:val="00CC2536"/>
    <w:pPr>
      <w:ind w:left="720"/>
      <w:contextualSpacing/>
    </w:pPr>
  </w:style>
  <w:style w:type="paragraph" w:styleId="21">
    <w:name w:val="Quote"/>
    <w:basedOn w:val="a"/>
    <w:next w:val="a"/>
    <w:link w:val="22"/>
    <w:uiPriority w:val="29"/>
    <w:qFormat/>
    <w:rsid w:val="00CC2536"/>
    <w:rPr>
      <w:i/>
      <w:iCs/>
      <w:color w:val="000000" w:themeColor="text1"/>
    </w:rPr>
  </w:style>
  <w:style w:type="character" w:customStyle="1" w:styleId="22">
    <w:name w:val="Цитата 2 Знак"/>
    <w:basedOn w:val="a0"/>
    <w:link w:val="21"/>
    <w:uiPriority w:val="29"/>
    <w:rsid w:val="00CC2536"/>
    <w:rPr>
      <w:i/>
      <w:iCs/>
      <w:color w:val="000000" w:themeColor="text1"/>
    </w:rPr>
  </w:style>
  <w:style w:type="paragraph" w:styleId="af0">
    <w:name w:val="Intense Quote"/>
    <w:basedOn w:val="a"/>
    <w:next w:val="a"/>
    <w:link w:val="af1"/>
    <w:uiPriority w:val="30"/>
    <w:qFormat/>
    <w:rsid w:val="00CC2536"/>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CC2536"/>
    <w:rPr>
      <w:b/>
      <w:bCs/>
      <w:i/>
      <w:iCs/>
      <w:color w:val="4F81BD" w:themeColor="accent1"/>
    </w:rPr>
  </w:style>
  <w:style w:type="character" w:styleId="af2">
    <w:name w:val="Subtle Emphasis"/>
    <w:basedOn w:val="a0"/>
    <w:uiPriority w:val="19"/>
    <w:qFormat/>
    <w:rsid w:val="00CC2536"/>
    <w:rPr>
      <w:i/>
      <w:iCs/>
      <w:color w:val="808080" w:themeColor="text1" w:themeTint="7F"/>
    </w:rPr>
  </w:style>
  <w:style w:type="character" w:styleId="af3">
    <w:name w:val="Intense Emphasis"/>
    <w:basedOn w:val="a0"/>
    <w:uiPriority w:val="21"/>
    <w:qFormat/>
    <w:rsid w:val="00CC2536"/>
    <w:rPr>
      <w:b/>
      <w:bCs/>
      <w:i/>
      <w:iCs/>
      <w:color w:val="4F81BD" w:themeColor="accent1"/>
    </w:rPr>
  </w:style>
  <w:style w:type="character" w:styleId="af4">
    <w:name w:val="Subtle Reference"/>
    <w:basedOn w:val="a0"/>
    <w:uiPriority w:val="31"/>
    <w:qFormat/>
    <w:rsid w:val="00CC2536"/>
    <w:rPr>
      <w:smallCaps/>
      <w:color w:val="C0504D" w:themeColor="accent2"/>
      <w:u w:val="single"/>
    </w:rPr>
  </w:style>
  <w:style w:type="character" w:styleId="af5">
    <w:name w:val="Intense Reference"/>
    <w:basedOn w:val="a0"/>
    <w:uiPriority w:val="32"/>
    <w:qFormat/>
    <w:rsid w:val="00CC2536"/>
    <w:rPr>
      <w:b/>
      <w:bCs/>
      <w:smallCaps/>
      <w:color w:val="C0504D" w:themeColor="accent2"/>
      <w:spacing w:val="5"/>
      <w:u w:val="single"/>
    </w:rPr>
  </w:style>
  <w:style w:type="character" w:styleId="af6">
    <w:name w:val="Book Title"/>
    <w:basedOn w:val="a0"/>
    <w:uiPriority w:val="33"/>
    <w:qFormat/>
    <w:rsid w:val="00CC2536"/>
    <w:rPr>
      <w:b/>
      <w:bCs/>
      <w:smallCaps/>
      <w:spacing w:val="5"/>
    </w:rPr>
  </w:style>
  <w:style w:type="paragraph" w:styleId="af7">
    <w:name w:val="TOC Heading"/>
    <w:basedOn w:val="1"/>
    <w:next w:val="a"/>
    <w:uiPriority w:val="39"/>
    <w:semiHidden/>
    <w:unhideWhenUsed/>
    <w:qFormat/>
    <w:rsid w:val="00CC2536"/>
    <w:pPr>
      <w:outlineLvl w:val="9"/>
    </w:pPr>
  </w:style>
  <w:style w:type="numbering" w:customStyle="1" w:styleId="14">
    <w:name w:val="Нет списка1"/>
    <w:next w:val="a2"/>
    <w:uiPriority w:val="99"/>
    <w:semiHidden/>
    <w:unhideWhenUsed/>
    <w:rsid w:val="003F2C77"/>
  </w:style>
  <w:style w:type="table" w:customStyle="1" w:styleId="TableGrid1">
    <w:name w:val="TableGrid1"/>
    <w:rsid w:val="003F2C77"/>
    <w:pPr>
      <w:spacing w:after="0" w:line="240" w:lineRule="auto"/>
    </w:pPr>
    <w:rPr>
      <w:rFonts w:eastAsia="Times New Roman"/>
      <w:lang w:eastAsia="ru-RU"/>
    </w:rPr>
    <w:tblPr>
      <w:tblCellMar>
        <w:top w:w="0" w:type="dxa"/>
        <w:left w:w="0" w:type="dxa"/>
        <w:bottom w:w="0" w:type="dxa"/>
        <w:right w:w="0" w:type="dxa"/>
      </w:tblCellMar>
    </w:tblPr>
  </w:style>
  <w:style w:type="table" w:customStyle="1" w:styleId="110">
    <w:name w:val="Сетка таблицы11"/>
    <w:basedOn w:val="a1"/>
    <w:next w:val="a7"/>
    <w:uiPriority w:val="59"/>
    <w:rsid w:val="003F2C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59"/>
    <w:rsid w:val="003F2C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четверть</c:v>
                </c:pt>
              </c:strCache>
            </c:strRef>
          </c:tx>
          <c:invertIfNegative val="0"/>
          <c:dLbls>
            <c:showLegendKey val="0"/>
            <c:showVal val="1"/>
            <c:showCatName val="0"/>
            <c:showSerName val="0"/>
            <c:showPercent val="0"/>
            <c:showBubbleSize val="0"/>
            <c:showLeaderLines val="0"/>
          </c:dLbls>
          <c:cat>
            <c:strRef>
              <c:f>Лист1!$A$2:$A$5</c:f>
              <c:strCache>
                <c:ptCount val="4"/>
                <c:pt idx="0">
                  <c:v>отличники</c:v>
                </c:pt>
                <c:pt idx="1">
                  <c:v>хорошисты </c:v>
                </c:pt>
                <c:pt idx="2">
                  <c:v>с одной "3"</c:v>
                </c:pt>
                <c:pt idx="3">
                  <c:v>с одной "4"</c:v>
                </c:pt>
              </c:strCache>
            </c:strRef>
          </c:cat>
          <c:val>
            <c:numRef>
              <c:f>Лист1!$B$2:$B$5</c:f>
              <c:numCache>
                <c:formatCode>0%</c:formatCode>
                <c:ptCount val="4"/>
                <c:pt idx="0">
                  <c:v>0.26</c:v>
                </c:pt>
                <c:pt idx="1">
                  <c:v>0.56000000000000005</c:v>
                </c:pt>
                <c:pt idx="2">
                  <c:v>0.06</c:v>
                </c:pt>
                <c:pt idx="3">
                  <c:v>0.06</c:v>
                </c:pt>
              </c:numCache>
            </c:numRef>
          </c:val>
        </c:ser>
        <c:ser>
          <c:idx val="1"/>
          <c:order val="1"/>
          <c:tx>
            <c:strRef>
              <c:f>Лист1!$C$1</c:f>
              <c:strCache>
                <c:ptCount val="1"/>
                <c:pt idx="0">
                  <c:v>2 четверть</c:v>
                </c:pt>
              </c:strCache>
            </c:strRef>
          </c:tx>
          <c:invertIfNegative val="0"/>
          <c:dLbls>
            <c:showLegendKey val="0"/>
            <c:showVal val="1"/>
            <c:showCatName val="0"/>
            <c:showSerName val="0"/>
            <c:showPercent val="0"/>
            <c:showBubbleSize val="0"/>
            <c:showLeaderLines val="0"/>
          </c:dLbls>
          <c:cat>
            <c:strRef>
              <c:f>Лист1!$A$2:$A$5</c:f>
              <c:strCache>
                <c:ptCount val="4"/>
                <c:pt idx="0">
                  <c:v>отличники</c:v>
                </c:pt>
                <c:pt idx="1">
                  <c:v>хорошисты </c:v>
                </c:pt>
                <c:pt idx="2">
                  <c:v>с одной "3"</c:v>
                </c:pt>
                <c:pt idx="3">
                  <c:v>с одной "4"</c:v>
                </c:pt>
              </c:strCache>
            </c:strRef>
          </c:cat>
          <c:val>
            <c:numRef>
              <c:f>Лист1!$C$2:$C$5</c:f>
              <c:numCache>
                <c:formatCode>0%</c:formatCode>
                <c:ptCount val="4"/>
                <c:pt idx="0">
                  <c:v>0.23</c:v>
                </c:pt>
                <c:pt idx="1">
                  <c:v>0.43</c:v>
                </c:pt>
                <c:pt idx="2">
                  <c:v>0.06</c:v>
                </c:pt>
                <c:pt idx="3">
                  <c:v>0.05</c:v>
                </c:pt>
              </c:numCache>
            </c:numRef>
          </c:val>
        </c:ser>
        <c:dLbls>
          <c:showLegendKey val="0"/>
          <c:showVal val="0"/>
          <c:showCatName val="0"/>
          <c:showSerName val="0"/>
          <c:showPercent val="0"/>
          <c:showBubbleSize val="0"/>
        </c:dLbls>
        <c:gapWidth val="150"/>
        <c:shape val="pyramid"/>
        <c:axId val="27948160"/>
        <c:axId val="27949696"/>
        <c:axId val="0"/>
      </c:bar3DChart>
      <c:catAx>
        <c:axId val="27948160"/>
        <c:scaling>
          <c:orientation val="minMax"/>
        </c:scaling>
        <c:delete val="0"/>
        <c:axPos val="b"/>
        <c:numFmt formatCode="General" sourceLinked="1"/>
        <c:majorTickMark val="out"/>
        <c:minorTickMark val="none"/>
        <c:tickLblPos val="nextTo"/>
        <c:crossAx val="27949696"/>
        <c:crosses val="autoZero"/>
        <c:auto val="1"/>
        <c:lblAlgn val="ctr"/>
        <c:lblOffset val="100"/>
        <c:noMultiLvlLbl val="0"/>
      </c:catAx>
      <c:valAx>
        <c:axId val="27949696"/>
        <c:scaling>
          <c:orientation val="minMax"/>
        </c:scaling>
        <c:delete val="0"/>
        <c:axPos val="l"/>
        <c:majorGridlines/>
        <c:numFmt formatCode="0%" sourceLinked="1"/>
        <c:majorTickMark val="out"/>
        <c:minorTickMark val="none"/>
        <c:tickLblPos val="nextTo"/>
        <c:crossAx val="27948160"/>
        <c:crosses val="autoZero"/>
        <c:crossBetween val="between"/>
      </c:valAx>
      <c:spPr>
        <a:noFill/>
        <a:ln w="25205">
          <a:noFill/>
        </a:ln>
      </c:spPr>
    </c:plotArea>
    <c:legend>
      <c:legendPos val="r"/>
      <c:layout>
        <c:manualLayout>
          <c:xMode val="edge"/>
          <c:yMode val="edge"/>
          <c:x val="0.82567049808429116"/>
          <c:y val="0.40239043824701193"/>
          <c:w val="0.15517241379310343"/>
          <c:h val="0.19123505976095623"/>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ru-RU" sz="1497">
                <a:solidFill>
                  <a:srgbClr val="FF0000"/>
                </a:solidFill>
                <a:latin typeface="Times New Roman" pitchFamily="18" charset="0"/>
                <a:cs typeface="Times New Roman" pitchFamily="18" charset="0"/>
              </a:rPr>
              <a:t>Образовательный уровень</a:t>
            </a:r>
          </a:p>
        </c:rich>
      </c:tx>
      <c:overlay val="0"/>
      <c:spPr>
        <a:noFill/>
        <a:ln w="27161">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4576372742489072E-2"/>
          <c:y val="0.35025984251968506"/>
          <c:w val="0.50809297721159563"/>
          <c:h val="0.50864698162729649"/>
        </c:manualLayout>
      </c:layout>
      <c:pie3DChart>
        <c:varyColors val="1"/>
        <c:ser>
          <c:idx val="0"/>
          <c:order val="0"/>
          <c:tx>
            <c:strRef>
              <c:f>Лист1!$B$1</c:f>
              <c:strCache>
                <c:ptCount val="1"/>
                <c:pt idx="0">
                  <c:v>Образовательно-квалификационный уровень</c:v>
                </c:pt>
              </c:strCache>
            </c:strRef>
          </c:tx>
          <c:explosion val="25"/>
          <c:dPt>
            <c:idx val="0"/>
            <c:bubble3D val="0"/>
            <c:spPr>
              <a:solidFill>
                <a:srgbClr val="00B050"/>
              </a:solidFill>
            </c:spPr>
          </c:dPt>
          <c:dPt>
            <c:idx val="1"/>
            <c:bubble3D val="0"/>
            <c:spPr>
              <a:solidFill>
                <a:srgbClr val="00B0F0"/>
              </a:solidFill>
            </c:spPr>
          </c:dPt>
          <c:dLbls>
            <c:spPr>
              <a:noFill/>
              <a:ln w="27161">
                <a:noFill/>
              </a:ln>
            </c:spPr>
            <c:showLegendKey val="0"/>
            <c:showVal val="1"/>
            <c:showCatName val="0"/>
            <c:showSerName val="0"/>
            <c:showPercent val="0"/>
            <c:showBubbleSize val="0"/>
            <c:showLeaderLines val="1"/>
          </c:dLbls>
          <c:cat>
            <c:strRef>
              <c:f>Лист1!$A$2:$A$3</c:f>
              <c:strCache>
                <c:ptCount val="2"/>
                <c:pt idx="0">
                  <c:v>Среднее-профессиональное образование</c:v>
                </c:pt>
                <c:pt idx="1">
                  <c:v>Высшее образование</c:v>
                </c:pt>
              </c:strCache>
            </c:strRef>
          </c:cat>
          <c:val>
            <c:numRef>
              <c:f>Лист1!$B$2:$B$3</c:f>
              <c:numCache>
                <c:formatCode>0%</c:formatCode>
                <c:ptCount val="2"/>
                <c:pt idx="0">
                  <c:v>0.35</c:v>
                </c:pt>
                <c:pt idx="1">
                  <c:v>0.65</c:v>
                </c:pt>
              </c:numCache>
            </c:numRef>
          </c:val>
        </c:ser>
        <c:dLbls>
          <c:showLegendKey val="0"/>
          <c:showVal val="0"/>
          <c:showCatName val="0"/>
          <c:showSerName val="0"/>
          <c:showPercent val="0"/>
          <c:showBubbleSize val="0"/>
          <c:showLeaderLines val="1"/>
        </c:dLbls>
      </c:pie3DChart>
      <c:spPr>
        <a:noFill/>
        <a:ln w="27161">
          <a:noFill/>
        </a:ln>
      </c:spPr>
    </c:plotArea>
    <c:legend>
      <c:legendPos val="r"/>
      <c:legendEntry>
        <c:idx val="0"/>
        <c:txPr>
          <a:bodyPr/>
          <a:lstStyle/>
          <a:p>
            <a:pPr>
              <a:defRPr>
                <a:latin typeface="Times New Roman" pitchFamily="18" charset="0"/>
                <a:cs typeface="Times New Roman" pitchFamily="18" charset="0"/>
              </a:defRPr>
            </a:pPr>
            <a:endParaRPr lang="ru-RU"/>
          </a:p>
        </c:txPr>
      </c:legendEntry>
      <c:legendEntry>
        <c:idx val="1"/>
        <c:txPr>
          <a:bodyPr/>
          <a:lstStyle/>
          <a:p>
            <a:pPr>
              <a:defRPr>
                <a:latin typeface="Times New Roman" pitchFamily="18" charset="0"/>
                <a:cs typeface="Times New Roman" pitchFamily="18" charset="0"/>
              </a:defRPr>
            </a:pPr>
            <a:endParaRPr lang="ru-RU"/>
          </a:p>
        </c:txPr>
      </c:legendEntry>
      <c:layout>
        <c:manualLayout>
          <c:xMode val="edge"/>
          <c:yMode val="edge"/>
          <c:x val="0.6195965417867435"/>
          <c:y val="0.31538461538461537"/>
          <c:w val="0.37175792507204614"/>
          <c:h val="0.61538461538461542"/>
        </c:manualLayout>
      </c:layout>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ru-RU" sz="1514">
                <a:solidFill>
                  <a:srgbClr val="FF0000"/>
                </a:solidFill>
                <a:latin typeface="Times New Roman" pitchFamily="18" charset="0"/>
                <a:cs typeface="Times New Roman" pitchFamily="18" charset="0"/>
              </a:rPr>
              <a:t>Стаж педагогов</a:t>
            </a:r>
          </a:p>
        </c:rich>
      </c:tx>
      <c:layout>
        <c:manualLayout>
          <c:xMode val="edge"/>
          <c:yMode val="edge"/>
          <c:x val="0.12661408431093413"/>
          <c:y val="5.0000441322146837E-2"/>
        </c:manualLayout>
      </c:layout>
      <c:overlay val="0"/>
      <c:spPr>
        <a:noFill/>
        <a:ln w="27460">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23414634146341465"/>
          <c:y val="0.35761589403973509"/>
          <c:w val="0.26585365853658538"/>
          <c:h val="0.45033112582781459"/>
        </c:manualLayout>
      </c:layout>
      <c:pie3DChart>
        <c:varyColors val="1"/>
        <c:ser>
          <c:idx val="0"/>
          <c:order val="0"/>
          <c:tx>
            <c:strRef>
              <c:f>Лист1!$B$1</c:f>
              <c:strCache>
                <c:ptCount val="1"/>
                <c:pt idx="0">
                  <c:v>Стаж педагогов</c:v>
                </c:pt>
              </c:strCache>
            </c:strRef>
          </c:tx>
          <c:explosion val="25"/>
          <c:dPt>
            <c:idx val="0"/>
            <c:bubble3D val="0"/>
            <c:spPr>
              <a:solidFill>
                <a:srgbClr val="00B050"/>
              </a:solidFill>
            </c:spPr>
          </c:dPt>
          <c:dPt>
            <c:idx val="1"/>
            <c:bubble3D val="0"/>
            <c:spPr>
              <a:solidFill>
                <a:srgbClr val="00B0F0"/>
              </a:solidFill>
            </c:spPr>
          </c:dPt>
          <c:dPt>
            <c:idx val="2"/>
            <c:bubble3D val="0"/>
          </c:dPt>
          <c:dPt>
            <c:idx val="3"/>
            <c:bubble3D val="0"/>
          </c:dPt>
          <c:dPt>
            <c:idx val="4"/>
            <c:bubble3D val="0"/>
          </c:dPt>
          <c:dLbls>
            <c:spPr>
              <a:noFill/>
              <a:ln w="27460">
                <a:noFill/>
              </a:ln>
            </c:spPr>
            <c:showLegendKey val="0"/>
            <c:showVal val="1"/>
            <c:showCatName val="0"/>
            <c:showSerName val="0"/>
            <c:showPercent val="0"/>
            <c:showBubbleSize val="0"/>
            <c:showLeaderLines val="1"/>
          </c:dLbls>
          <c:cat>
            <c:strRef>
              <c:f>Лист1!$A$2:$A$6</c:f>
              <c:strCache>
                <c:ptCount val="5"/>
                <c:pt idx="0">
                  <c:v>до 3 лет</c:v>
                </c:pt>
                <c:pt idx="1">
                  <c:v>до 5 лет</c:v>
                </c:pt>
                <c:pt idx="2">
                  <c:v>от 6 до 10 лет</c:v>
                </c:pt>
                <c:pt idx="3">
                  <c:v>от 11 до 20 лет</c:v>
                </c:pt>
                <c:pt idx="4">
                  <c:v>более 20 лет</c:v>
                </c:pt>
              </c:strCache>
            </c:strRef>
          </c:cat>
          <c:val>
            <c:numRef>
              <c:f>Лист1!$B$2:$B$6</c:f>
              <c:numCache>
                <c:formatCode>0%</c:formatCode>
                <c:ptCount val="5"/>
                <c:pt idx="0">
                  <c:v>0.1</c:v>
                </c:pt>
                <c:pt idx="1">
                  <c:v>0.1</c:v>
                </c:pt>
                <c:pt idx="2">
                  <c:v>0.25</c:v>
                </c:pt>
                <c:pt idx="3">
                  <c:v>0.1</c:v>
                </c:pt>
                <c:pt idx="4">
                  <c:v>0.45</c:v>
                </c:pt>
              </c:numCache>
            </c:numRef>
          </c:val>
        </c:ser>
        <c:dLbls>
          <c:showLegendKey val="0"/>
          <c:showVal val="0"/>
          <c:showCatName val="0"/>
          <c:showSerName val="0"/>
          <c:showPercent val="0"/>
          <c:showBubbleSize val="0"/>
          <c:showLeaderLines val="1"/>
        </c:dLbls>
      </c:pie3DChart>
      <c:spPr>
        <a:noFill/>
        <a:ln w="27460">
          <a:noFill/>
        </a:ln>
      </c:spPr>
    </c:plotArea>
    <c:legend>
      <c:legendPos val="r"/>
      <c:legendEntry>
        <c:idx val="0"/>
        <c:txPr>
          <a:bodyPr/>
          <a:lstStyle/>
          <a:p>
            <a:pPr>
              <a:defRPr>
                <a:latin typeface="Brush Script MT" pitchFamily="66" charset="0"/>
                <a:cs typeface="Times New Roman" pitchFamily="18" charset="0"/>
              </a:defRPr>
            </a:pPr>
            <a:endParaRPr lang="ru-RU"/>
          </a:p>
        </c:txPr>
      </c:legendEntry>
      <c:legendEntry>
        <c:idx val="1"/>
        <c:txPr>
          <a:bodyPr/>
          <a:lstStyle/>
          <a:p>
            <a:pPr>
              <a:defRPr>
                <a:latin typeface="Brush Script MT" pitchFamily="66" charset="0"/>
                <a:cs typeface="Times New Roman" pitchFamily="18" charset="0"/>
              </a:defRPr>
            </a:pPr>
            <a:endParaRPr lang="ru-RU"/>
          </a:p>
        </c:txPr>
      </c:legendEntry>
      <c:legendEntry>
        <c:idx val="2"/>
        <c:txPr>
          <a:bodyPr/>
          <a:lstStyle/>
          <a:p>
            <a:pPr>
              <a:defRPr>
                <a:latin typeface="Brush Script MT" pitchFamily="66" charset="0"/>
              </a:defRPr>
            </a:pPr>
            <a:endParaRPr lang="ru-RU"/>
          </a:p>
        </c:txPr>
      </c:legendEntry>
      <c:legendEntry>
        <c:idx val="3"/>
        <c:txPr>
          <a:bodyPr/>
          <a:lstStyle/>
          <a:p>
            <a:pPr>
              <a:defRPr>
                <a:latin typeface="Brush Script MT" pitchFamily="66" charset="0"/>
              </a:defRPr>
            </a:pPr>
            <a:endParaRPr lang="ru-RU"/>
          </a:p>
        </c:txPr>
      </c:legendEntry>
      <c:legendEntry>
        <c:idx val="4"/>
        <c:txPr>
          <a:bodyPr/>
          <a:lstStyle/>
          <a:p>
            <a:pPr>
              <a:defRPr>
                <a:latin typeface="Brush Script MT" pitchFamily="66" charset="0"/>
              </a:defRPr>
            </a:pPr>
            <a:endParaRPr lang="ru-RU"/>
          </a:p>
        </c:txPr>
      </c:legendEntry>
      <c:layout>
        <c:manualLayout>
          <c:xMode val="edge"/>
          <c:yMode val="edge"/>
          <c:x val="0.72682923583073933"/>
          <c:y val="8.6092445447490479E-2"/>
          <c:w val="0.25365842047149056"/>
          <c:h val="0.72185434060700127"/>
        </c:manualLayout>
      </c:layout>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title>
      <c:overlay val="0"/>
      <c:spPr>
        <a:noFill/>
        <a:ln w="24404">
          <a:noFill/>
        </a:ln>
      </c:spPr>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7.7063732418063122E-2"/>
          <c:y val="0.25386159309271888"/>
          <c:w val="0.90584225048791978"/>
          <c:h val="0.37734326195651047"/>
        </c:manualLayout>
      </c:layout>
      <c:bar3DChart>
        <c:barDir val="col"/>
        <c:grouping val="clustered"/>
        <c:varyColors val="0"/>
        <c:ser>
          <c:idx val="0"/>
          <c:order val="0"/>
          <c:tx>
            <c:strRef>
              <c:f>Лист1!$B$1</c:f>
              <c:strCache>
                <c:ptCount val="1"/>
                <c:pt idx="0">
                  <c:v>Возрастной состав</c:v>
                </c:pt>
              </c:strCache>
            </c:strRef>
          </c:tx>
          <c:invertIfNegative val="0"/>
          <c:dLbls>
            <c:spPr>
              <a:noFill/>
              <a:ln w="24404">
                <a:noFill/>
              </a:ln>
            </c:spPr>
            <c:showLegendKey val="0"/>
            <c:showVal val="1"/>
            <c:showCatName val="0"/>
            <c:showSerName val="0"/>
            <c:showPercent val="0"/>
            <c:showBubbleSize val="0"/>
            <c:showLeaderLines val="0"/>
          </c:dLbls>
          <c:cat>
            <c:strRef>
              <c:f>Лист1!$A$2:$A$7</c:f>
              <c:strCache>
                <c:ptCount val="6"/>
                <c:pt idx="0">
                  <c:v>до 30 лет </c:v>
                </c:pt>
                <c:pt idx="1">
                  <c:v>31-40 лет</c:v>
                </c:pt>
                <c:pt idx="2">
                  <c:v>41-50 лет</c:v>
                </c:pt>
                <c:pt idx="3">
                  <c:v>51-55 лет</c:v>
                </c:pt>
                <c:pt idx="4">
                  <c:v>более 55 лет</c:v>
                </c:pt>
                <c:pt idx="5">
                  <c:v>пенсионеров</c:v>
                </c:pt>
              </c:strCache>
            </c:strRef>
          </c:cat>
          <c:val>
            <c:numRef>
              <c:f>Лист1!$B$2:$B$7</c:f>
              <c:numCache>
                <c:formatCode>0%</c:formatCode>
                <c:ptCount val="6"/>
                <c:pt idx="0">
                  <c:v>0.25</c:v>
                </c:pt>
                <c:pt idx="1">
                  <c:v>0.35</c:v>
                </c:pt>
                <c:pt idx="2">
                  <c:v>0.15</c:v>
                </c:pt>
                <c:pt idx="3">
                  <c:v>0.15</c:v>
                </c:pt>
                <c:pt idx="4">
                  <c:v>0.1</c:v>
                </c:pt>
                <c:pt idx="5">
                  <c:v>0.1</c:v>
                </c:pt>
              </c:numCache>
            </c:numRef>
          </c:val>
        </c:ser>
        <c:dLbls>
          <c:showLegendKey val="0"/>
          <c:showVal val="0"/>
          <c:showCatName val="0"/>
          <c:showSerName val="0"/>
          <c:showPercent val="0"/>
          <c:showBubbleSize val="0"/>
        </c:dLbls>
        <c:gapWidth val="150"/>
        <c:shape val="cylinder"/>
        <c:axId val="73759360"/>
        <c:axId val="73781632"/>
        <c:axId val="0"/>
      </c:bar3DChart>
      <c:catAx>
        <c:axId val="73759360"/>
        <c:scaling>
          <c:orientation val="minMax"/>
        </c:scaling>
        <c:delete val="0"/>
        <c:axPos val="b"/>
        <c:numFmt formatCode="General" sourceLinked="0"/>
        <c:majorTickMark val="out"/>
        <c:minorTickMark val="none"/>
        <c:tickLblPos val="nextTo"/>
        <c:crossAx val="73781632"/>
        <c:crosses val="autoZero"/>
        <c:auto val="1"/>
        <c:lblAlgn val="ctr"/>
        <c:lblOffset val="100"/>
        <c:noMultiLvlLbl val="0"/>
      </c:catAx>
      <c:valAx>
        <c:axId val="73781632"/>
        <c:scaling>
          <c:orientation val="minMax"/>
        </c:scaling>
        <c:delete val="0"/>
        <c:axPos val="l"/>
        <c:majorGridlines/>
        <c:numFmt formatCode="0%" sourceLinked="1"/>
        <c:majorTickMark val="out"/>
        <c:minorTickMark val="none"/>
        <c:tickLblPos val="nextTo"/>
        <c:crossAx val="73759360"/>
        <c:crosses val="autoZero"/>
        <c:crossBetween val="between"/>
      </c:valAx>
      <c:spPr>
        <a:noFill/>
        <a:ln w="24404">
          <a:noFill/>
        </a:ln>
      </c:spPr>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9"/>
          <c:dLbls>
            <c:dLbl>
              <c:idx val="1"/>
              <c:tx>
                <c:rich>
                  <a:bodyPr/>
                  <a:lstStyle/>
                  <a:p>
                    <a:r>
                      <a:rPr lang="en-US"/>
                      <a:t>12,5%</a:t>
                    </a:r>
                  </a:p>
                </c:rich>
              </c:tx>
              <c:showLegendKey val="0"/>
              <c:showVal val="1"/>
              <c:showCatName val="0"/>
              <c:showSerName val="0"/>
              <c:showPercent val="0"/>
              <c:showBubbleSize val="0"/>
            </c:dLbl>
            <c:dLbl>
              <c:idx val="2"/>
              <c:tx>
                <c:rich>
                  <a:bodyPr/>
                  <a:lstStyle/>
                  <a:p>
                    <a:r>
                      <a:rPr lang="en-US"/>
                      <a:t>12,5%</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Лист1!$A$2:$A$4</c:f>
              <c:strCache>
                <c:ptCount val="3"/>
                <c:pt idx="0">
                  <c:v>высшее образование</c:v>
                </c:pt>
                <c:pt idx="1">
                  <c:v>среднее специальное</c:v>
                </c:pt>
                <c:pt idx="2">
                  <c:v>н/высшее</c:v>
                </c:pt>
              </c:strCache>
            </c:strRef>
          </c:cat>
          <c:val>
            <c:numRef>
              <c:f>Лист1!$B$2:$B$4</c:f>
              <c:numCache>
                <c:formatCode>0.00%</c:formatCode>
                <c:ptCount val="3"/>
                <c:pt idx="0" formatCode="0%">
                  <c:v>0.75</c:v>
                </c:pt>
                <c:pt idx="1">
                  <c:v>0.125</c:v>
                </c:pt>
                <c:pt idx="2">
                  <c:v>0.125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9"/>
          <c:dLbls>
            <c:dLbl>
              <c:idx val="0"/>
              <c:tx>
                <c:rich>
                  <a:bodyPr/>
                  <a:lstStyle/>
                  <a:p>
                    <a:r>
                      <a:rPr lang="en-US"/>
                      <a:t>12,5%</a:t>
                    </a:r>
                  </a:p>
                </c:rich>
              </c:tx>
              <c:showLegendKey val="0"/>
              <c:showVal val="1"/>
              <c:showCatName val="0"/>
              <c:showSerName val="0"/>
              <c:showPercent val="0"/>
              <c:showBubbleSize val="0"/>
            </c:dLbl>
            <c:dLbl>
              <c:idx val="1"/>
              <c:tx>
                <c:rich>
                  <a:bodyPr/>
                  <a:lstStyle/>
                  <a:p>
                    <a:r>
                      <a:rPr lang="en-US"/>
                      <a:t>12,5%</a:t>
                    </a:r>
                  </a:p>
                </c:rich>
              </c:tx>
              <c:showLegendKey val="0"/>
              <c:showVal val="1"/>
              <c:showCatName val="0"/>
              <c:showSerName val="0"/>
              <c:showPercent val="0"/>
              <c:showBubbleSize val="0"/>
            </c:dLbl>
            <c:dLbl>
              <c:idx val="2"/>
              <c:tx>
                <c:rich>
                  <a:bodyPr/>
                  <a:lstStyle/>
                  <a:p>
                    <a:r>
                      <a:rPr lang="en-US"/>
                      <a:t>75%</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Лист1!$A$2:$A$4</c:f>
              <c:strCache>
                <c:ptCount val="3"/>
                <c:pt idx="0">
                  <c:v>от 1 до 5 лет</c:v>
                </c:pt>
                <c:pt idx="1">
                  <c:v>от 10 до 20 лет</c:v>
                </c:pt>
                <c:pt idx="2">
                  <c:v>от 20 и более</c:v>
                </c:pt>
              </c:strCache>
            </c:strRef>
          </c:cat>
          <c:val>
            <c:numRef>
              <c:f>Лист1!$B$2:$B$4</c:f>
              <c:numCache>
                <c:formatCode>0.00%</c:formatCode>
                <c:ptCount val="3"/>
                <c:pt idx="0">
                  <c:v>0.125</c:v>
                </c:pt>
                <c:pt idx="1">
                  <c:v>0.125</c:v>
                </c:pt>
                <c:pt idx="2">
                  <c:v>0.75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6991">
          <a:noFill/>
        </a:ln>
      </c:spPr>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9.3886462882096067E-2"/>
          <c:y val="0.27225130890052357"/>
          <c:w val="0.85152838427947597"/>
          <c:h val="0.38219895287958117"/>
        </c:manualLayout>
      </c:layout>
      <c:bar3DChart>
        <c:barDir val="col"/>
        <c:grouping val="clustered"/>
        <c:varyColors val="0"/>
        <c:ser>
          <c:idx val="0"/>
          <c:order val="0"/>
          <c:tx>
            <c:strRef>
              <c:f>Лист1!$B$1</c:f>
              <c:strCache>
                <c:ptCount val="1"/>
                <c:pt idx="0">
                  <c:v>Квалификационный уровень</c:v>
                </c:pt>
              </c:strCache>
            </c:strRef>
          </c:tx>
          <c:invertIfNegative val="0"/>
          <c:dPt>
            <c:idx val="0"/>
            <c:invertIfNegative val="0"/>
            <c:bubble3D val="0"/>
            <c:spPr>
              <a:solidFill>
                <a:srgbClr val="FF0000"/>
              </a:solidFill>
            </c:spPr>
          </c:dPt>
          <c:dPt>
            <c:idx val="1"/>
            <c:invertIfNegative val="0"/>
            <c:bubble3D val="0"/>
            <c:spPr>
              <a:solidFill>
                <a:srgbClr val="FFFF00"/>
              </a:solidFill>
            </c:spPr>
          </c:dPt>
          <c:dPt>
            <c:idx val="2"/>
            <c:invertIfNegative val="0"/>
            <c:bubble3D val="0"/>
            <c:spPr>
              <a:solidFill>
                <a:srgbClr val="00B050"/>
              </a:solidFill>
            </c:spPr>
          </c:dPt>
          <c:dLbls>
            <c:spPr>
              <a:noFill/>
              <a:ln w="26991">
                <a:noFill/>
              </a:ln>
            </c:spPr>
            <c:showLegendKey val="0"/>
            <c:showVal val="1"/>
            <c:showCatName val="0"/>
            <c:showSerName val="0"/>
            <c:showPercent val="0"/>
            <c:showBubbleSize val="0"/>
            <c:showLeaderLines val="0"/>
          </c:dLbls>
          <c:cat>
            <c:strRef>
              <c:f>Лист1!$A$2:$A$5</c:f>
              <c:strCache>
                <c:ptCount val="4"/>
                <c:pt idx="0">
                  <c:v>Высшая категория</c:v>
                </c:pt>
                <c:pt idx="1">
                  <c:v>1 категория</c:v>
                </c:pt>
                <c:pt idx="2">
                  <c:v>Без категории</c:v>
                </c:pt>
                <c:pt idx="3">
                  <c:v>Студент заочник</c:v>
                </c:pt>
              </c:strCache>
            </c:strRef>
          </c:cat>
          <c:val>
            <c:numRef>
              <c:f>Лист1!$B$2:$B$5</c:f>
              <c:numCache>
                <c:formatCode>0%</c:formatCode>
                <c:ptCount val="4"/>
                <c:pt idx="0">
                  <c:v>0.45</c:v>
                </c:pt>
                <c:pt idx="1">
                  <c:v>0.1</c:v>
                </c:pt>
                <c:pt idx="2">
                  <c:v>0.1</c:v>
                </c:pt>
                <c:pt idx="3">
                  <c:v>0.1</c:v>
                </c:pt>
              </c:numCache>
            </c:numRef>
          </c:val>
        </c:ser>
        <c:dLbls>
          <c:showLegendKey val="0"/>
          <c:showVal val="0"/>
          <c:showCatName val="0"/>
          <c:showSerName val="0"/>
          <c:showPercent val="0"/>
          <c:showBubbleSize val="0"/>
        </c:dLbls>
        <c:gapWidth val="150"/>
        <c:shape val="box"/>
        <c:axId val="74228864"/>
        <c:axId val="74230400"/>
        <c:axId val="0"/>
      </c:bar3DChart>
      <c:catAx>
        <c:axId val="74228864"/>
        <c:scaling>
          <c:orientation val="minMax"/>
        </c:scaling>
        <c:delete val="0"/>
        <c:axPos val="b"/>
        <c:numFmt formatCode="General" sourceLinked="0"/>
        <c:majorTickMark val="out"/>
        <c:minorTickMark val="none"/>
        <c:tickLblPos val="nextTo"/>
        <c:crossAx val="74230400"/>
        <c:crosses val="autoZero"/>
        <c:auto val="1"/>
        <c:lblAlgn val="ctr"/>
        <c:lblOffset val="100"/>
        <c:noMultiLvlLbl val="0"/>
      </c:catAx>
      <c:valAx>
        <c:axId val="74230400"/>
        <c:scaling>
          <c:orientation val="minMax"/>
        </c:scaling>
        <c:delete val="0"/>
        <c:axPos val="l"/>
        <c:majorGridlines/>
        <c:numFmt formatCode="0%" sourceLinked="1"/>
        <c:majorTickMark val="out"/>
        <c:minorTickMark val="none"/>
        <c:tickLblPos val="nextTo"/>
        <c:crossAx val="74228864"/>
        <c:crosses val="autoZero"/>
        <c:crossBetween val="between"/>
      </c:valAx>
      <c:spPr>
        <a:noFill/>
        <a:ln w="26991">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329</TotalTime>
  <Pages>1</Pages>
  <Words>9655</Words>
  <Characters>55038</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19</cp:revision>
  <cp:lastPrinted>2021-04-20T13:26:00Z</cp:lastPrinted>
  <dcterms:created xsi:type="dcterms:W3CDTF">2011-11-02T04:15:00Z</dcterms:created>
  <dcterms:modified xsi:type="dcterms:W3CDTF">2021-04-20T15:40:00Z</dcterms:modified>
</cp:coreProperties>
</file>